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8F" w:rsidRDefault="00EB77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778F" w:rsidRDefault="00EB778F">
      <w:pPr>
        <w:pStyle w:val="ConsPlusNormal"/>
        <w:jc w:val="both"/>
        <w:outlineLvl w:val="0"/>
      </w:pPr>
    </w:p>
    <w:p w:rsidR="00EB778F" w:rsidRDefault="00EB778F">
      <w:pPr>
        <w:pStyle w:val="ConsPlusTitle"/>
        <w:jc w:val="center"/>
        <w:outlineLvl w:val="0"/>
      </w:pPr>
      <w:r>
        <w:t>ПРАВИТЕЛЬСТВО МУРМАНСКОЙ ОБЛАСТИ</w:t>
      </w:r>
    </w:p>
    <w:p w:rsidR="00EB778F" w:rsidRDefault="00EB778F">
      <w:pPr>
        <w:pStyle w:val="ConsPlusTitle"/>
        <w:jc w:val="center"/>
      </w:pPr>
    </w:p>
    <w:p w:rsidR="00EB778F" w:rsidRDefault="00EB778F">
      <w:pPr>
        <w:pStyle w:val="ConsPlusTitle"/>
        <w:jc w:val="center"/>
      </w:pPr>
      <w:r>
        <w:t>ПОСТАНОВЛЕНИЕ</w:t>
      </w:r>
    </w:p>
    <w:p w:rsidR="00EB778F" w:rsidRDefault="00EB778F">
      <w:pPr>
        <w:pStyle w:val="ConsPlusTitle"/>
        <w:jc w:val="center"/>
      </w:pPr>
      <w:r>
        <w:t>от 24 мая 2017 г. N 265-ПП</w:t>
      </w:r>
    </w:p>
    <w:p w:rsidR="00EB778F" w:rsidRDefault="00EB778F">
      <w:pPr>
        <w:pStyle w:val="ConsPlusTitle"/>
        <w:jc w:val="center"/>
      </w:pPr>
    </w:p>
    <w:p w:rsidR="00EB778F" w:rsidRDefault="00EB778F">
      <w:pPr>
        <w:pStyle w:val="ConsPlusTitle"/>
        <w:jc w:val="center"/>
      </w:pPr>
      <w:r>
        <w:t>О МЕРАХ ПО РЕАЛИЗАЦИИ ОТДЕЛЬНЫХ ПОЛОЖЕНИЙ ФЕДЕРАЛЬНОГО</w:t>
      </w:r>
    </w:p>
    <w:p w:rsidR="00EB778F" w:rsidRDefault="00EB778F">
      <w:pPr>
        <w:pStyle w:val="ConsPlusTitle"/>
        <w:jc w:val="center"/>
      </w:pPr>
      <w:r>
        <w:t>ЗАКОНА ОТ 21.07.2005 N 115-ФЗ "О КОНЦЕССИОННЫХ СОГЛАШЕНИЯХ"</w:t>
      </w:r>
    </w:p>
    <w:p w:rsidR="00EB778F" w:rsidRDefault="00EB778F">
      <w:pPr>
        <w:pStyle w:val="ConsPlusTitle"/>
        <w:jc w:val="center"/>
      </w:pPr>
      <w:r>
        <w:t>НА ТЕРРИТОРИИ МУРМАНСКОЙ ОБЛАСТИ</w:t>
      </w:r>
    </w:p>
    <w:p w:rsidR="00EB778F" w:rsidRDefault="00EB77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7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78F" w:rsidRDefault="00EB7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78F" w:rsidRDefault="00EB7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EB778F" w:rsidRDefault="00EB778F">
            <w:pPr>
              <w:pStyle w:val="ConsPlusNormal"/>
              <w:jc w:val="center"/>
            </w:pPr>
            <w:r>
              <w:rPr>
                <w:color w:val="392C69"/>
              </w:rPr>
              <w:t>от 21.12.2017 N 615-ПП)</w:t>
            </w:r>
          </w:p>
        </w:tc>
      </w:tr>
    </w:tbl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21.07.2005 N 115-ФЗ "О концессионных соглашениях" Правительство Мурманской области постановляет: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1.1. </w:t>
      </w:r>
      <w:hyperlink w:anchor="P59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1.2. </w:t>
      </w:r>
      <w:hyperlink w:anchor="P95" w:history="1">
        <w:r>
          <w:rPr>
            <w:color w:val="0000FF"/>
          </w:rPr>
          <w:t>Порядок</w:t>
        </w:r>
      </w:hyperlink>
      <w:r>
        <w:t xml:space="preserve"> рассмотрения предложения лица, выступившего с инициативой заключения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1.3. </w:t>
      </w:r>
      <w:hyperlink w:anchor="P157" w:history="1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выступают муниципальные образования Мурманской области, третьей стороной - Мурманская область.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1.4. Примерное </w:t>
      </w:r>
      <w:hyperlink w:anchor="P231" w:history="1">
        <w:r>
          <w:rPr>
            <w:color w:val="0000FF"/>
          </w:rPr>
          <w:t>положение</w:t>
        </w:r>
      </w:hyperlink>
      <w:r>
        <w:t xml:space="preserve"> о рабочей группе по рассмотрению проекта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1.5. </w:t>
      </w:r>
      <w:hyperlink w:anchor="P354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при осуществлении контроля за исполнением концессионных соглашений, мониторинга реализации концессионных соглашений, ведении реестра заключенных концессионных соглашений и перечня объектов, в отношении которых планируется заключение концессионных соглашений.</w:t>
      </w:r>
    </w:p>
    <w:p w:rsidR="00EB778F" w:rsidRDefault="00EB778F">
      <w:pPr>
        <w:pStyle w:val="ConsPlusNormal"/>
        <w:jc w:val="both"/>
      </w:pPr>
      <w:r>
        <w:t xml:space="preserve">(подп. 1.5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21.12.2017 N 615-ПП)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рассмотрению инвестиционных проектов Мурманской области, утвержденное постановлением Правительства Мурманской области от 22.07.2014 N 378-ПП (в редакции постановления Правительства Мурманской области от 22.02.2017 N 92-ПП), следующие изменения: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Пункт 3</w:t>
        </w:r>
      </w:hyperlink>
      <w:r>
        <w:t xml:space="preserve"> изложить в редакции: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"3. Задачами Межведомственной комиссии являются: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а) экспертиза инвестиционных проектов, реализуемых или планируемых к реализации на </w:t>
      </w:r>
      <w:r>
        <w:lastRenderedPageBreak/>
        <w:t>территории Мурманской области субъектами инвестиционной деятельности, которые претендуют на получение мер государственной поддержки инвестиционной деятельности на территории Мурманской области;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б) оценка целесообразности реализации проектов государственно-частного партнерства на территории Мурманской области (далее - проекты ГЧП);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в) оценка соответствия объекта социально-культурного и коммунально-бытового назначения (далее - объект) критериям, установленным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 (далее - Закон Мурманской области от 24.12.2015 N 1949-01-ЗМО);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г) оценка целесообразности заключения концессионного соглашения, в том числе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выступает муниципальное образование Мурманской области, которому не переданы полномочия по государственному регулированию тарифов в сфере теплоснабжения, в сфере водоснабжения и водоотведения, третьей стороной - Мурманская область (далее - Проект концессионного соглашения).".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2.2. В </w:t>
      </w:r>
      <w:hyperlink r:id="rId12" w:history="1">
        <w:r>
          <w:rPr>
            <w:color w:val="0000FF"/>
          </w:rPr>
          <w:t>пункте 5</w:t>
        </w:r>
      </w:hyperlink>
      <w:r>
        <w:t>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2.2.1. </w:t>
      </w:r>
      <w:hyperlink r:id="rId13" w:history="1">
        <w:r>
          <w:rPr>
            <w:color w:val="0000FF"/>
          </w:rPr>
          <w:t>Подпункт "н"</w:t>
        </w:r>
      </w:hyperlink>
      <w:r>
        <w:t xml:space="preserve"> изложить в редакции: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"н) признать целесообразным заключение концессионного соглашения;".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2.2.2.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подпунктами "о" - "р" следующего содержания: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"о) признать целесообразным заключение концессионного соглашения на иных условиях;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п) признать нецелесообразным заключение концессионного соглашения;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р) иные решения, не противоречащие законодательству Российской Федерации и законодательству Мурманской области.".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2.3. </w:t>
      </w:r>
      <w:hyperlink r:id="rId15" w:history="1">
        <w:r>
          <w:rPr>
            <w:color w:val="0000FF"/>
          </w:rPr>
          <w:t>Пункт 8</w:t>
        </w:r>
      </w:hyperlink>
      <w:r>
        <w:t xml:space="preserve"> дополнить вторым абзацем следующего содержания: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"При проведении оценки целесообразности заключения концессионного соглашения к протоколам решений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дополнительно прилагается анализ Комитета по тарифному регулированию Мурманской области в части экономической целесообразности реализации концессионного соглашения.".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2.4. </w:t>
      </w:r>
      <w:hyperlink r:id="rId16" w:history="1">
        <w:r>
          <w:rPr>
            <w:color w:val="0000FF"/>
          </w:rPr>
          <w:t>Пункт 10</w:t>
        </w:r>
      </w:hyperlink>
      <w:r>
        <w:t xml:space="preserve"> дополнить новым абзацем следующего содержания: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"- проект концессионного соглашения или предложение о заключении концессионного соглашения с приложением проекта концессионного соглашения.".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7" w:history="1">
        <w:r>
          <w:rPr>
            <w:color w:val="0000FF"/>
          </w:rPr>
          <w:t>Порядок</w:t>
        </w:r>
      </w:hyperlink>
      <w:r>
        <w:t xml:space="preserve"> подготовки проектов государственно-частного партнерства, принятия решений о реализации проектов государственно-частного партнерства, реализации и мониторинга реализации соглашений о государственно-частном партнерстве, утвержденный постановлением Правительства Мурманской области от 30.06.2016 N 322-ПП, следующие изменения: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lastRenderedPageBreak/>
        <w:t xml:space="preserve">3.1. В </w:t>
      </w:r>
      <w:hyperlink r:id="rId18" w:history="1">
        <w:r>
          <w:rPr>
            <w:color w:val="0000FF"/>
          </w:rPr>
          <w:t>пункте 2.10 раздела 2</w:t>
        </w:r>
      </w:hyperlink>
      <w:r>
        <w:t xml:space="preserve"> слова "170 дней" заменить словами "80 дней".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3.2. </w:t>
      </w:r>
      <w:hyperlink r:id="rId19" w:history="1">
        <w:r>
          <w:rPr>
            <w:color w:val="0000FF"/>
          </w:rPr>
          <w:t>Пункт 3.4</w:t>
        </w:r>
      </w:hyperlink>
      <w:r>
        <w:t xml:space="preserve"> изложить в редакции: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"3.4. Публичный партнер обеспечивает организацию, подготовку и проведение конкурса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224-ФЗ.".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4. Исполнительным органам государственной власти Мурманской области ежеквартально, не позднее 15 числа месяца, следующего за окончанием квартала, представлять в Министерство развития промышленности и предпринимательства Мурманской области сведения о заключенных соглашениях о государственно-частном партнерстве и концессионных соглашениях.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Мурманской области ежеквартально, не позднее 15 числа месяца, следующего за окончанием квартала, представлять в Министерство развития промышленности и предпринимательства Мурманской области сведения о заключенных соглашениях о муниципально-частном партнерстве и концессионных соглашениях.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right"/>
      </w:pPr>
      <w:r>
        <w:t>Губернатор</w:t>
      </w:r>
    </w:p>
    <w:p w:rsidR="00EB778F" w:rsidRDefault="00EB778F">
      <w:pPr>
        <w:pStyle w:val="ConsPlusNormal"/>
        <w:jc w:val="right"/>
      </w:pPr>
      <w:r>
        <w:t>Мурманской области</w:t>
      </w:r>
    </w:p>
    <w:p w:rsidR="00EB778F" w:rsidRDefault="00EB778F">
      <w:pPr>
        <w:pStyle w:val="ConsPlusNormal"/>
        <w:jc w:val="right"/>
      </w:pPr>
      <w:r>
        <w:t>М.В.КОВТУН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right"/>
        <w:outlineLvl w:val="0"/>
      </w:pPr>
      <w:r>
        <w:t>Утвержден</w:t>
      </w:r>
    </w:p>
    <w:p w:rsidR="00EB778F" w:rsidRDefault="00EB778F">
      <w:pPr>
        <w:pStyle w:val="ConsPlusNormal"/>
        <w:jc w:val="right"/>
      </w:pPr>
      <w:r>
        <w:t>постановлением</w:t>
      </w:r>
    </w:p>
    <w:p w:rsidR="00EB778F" w:rsidRDefault="00EB778F">
      <w:pPr>
        <w:pStyle w:val="ConsPlusNormal"/>
        <w:jc w:val="right"/>
      </w:pPr>
      <w:r>
        <w:t>Правительства Мурманской области</w:t>
      </w:r>
    </w:p>
    <w:p w:rsidR="00EB778F" w:rsidRDefault="00EB778F">
      <w:pPr>
        <w:pStyle w:val="ConsPlusNormal"/>
        <w:jc w:val="right"/>
      </w:pPr>
      <w:r>
        <w:t>от 24 мая 2017 г. N 265-ПП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Title"/>
        <w:jc w:val="center"/>
      </w:pPr>
      <w:bookmarkStart w:id="0" w:name="P59"/>
      <w:bookmarkEnd w:id="0"/>
      <w:r>
        <w:t>ПОРЯДОК</w:t>
      </w:r>
    </w:p>
    <w:p w:rsidR="00EB778F" w:rsidRDefault="00EB778F">
      <w:pPr>
        <w:pStyle w:val="ConsPlusTitle"/>
        <w:jc w:val="center"/>
      </w:pPr>
      <w:r>
        <w:t>МЕЖВЕДОМСТВЕННОГО ВЗАИМОДЕЙСТВИЯ ИСПОЛНИТЕЛЬНЫХ ОРГАНОВ</w:t>
      </w:r>
    </w:p>
    <w:p w:rsidR="00EB778F" w:rsidRDefault="00EB778F">
      <w:pPr>
        <w:pStyle w:val="ConsPlusTitle"/>
        <w:jc w:val="center"/>
      </w:pPr>
      <w:r>
        <w:t>ГОСУДАРСТВЕННОЙ ВЛАСТИ МУРМАНСКОЙ ОБЛАСТИ ПРИ РАЗРАБОТКЕ,</w:t>
      </w:r>
    </w:p>
    <w:p w:rsidR="00EB778F" w:rsidRDefault="00EB778F">
      <w:pPr>
        <w:pStyle w:val="ConsPlusTitle"/>
        <w:jc w:val="center"/>
      </w:pPr>
      <w:r>
        <w:t>РАССМОТРЕНИИ, ПРИНЯТИИ РЕШЕНИЯ О ЗАКЛЮЧЕНИИ КОНЦЕССИОННЫХ</w:t>
      </w:r>
    </w:p>
    <w:p w:rsidR="00EB778F" w:rsidRDefault="00EB778F">
      <w:pPr>
        <w:pStyle w:val="ConsPlusTitle"/>
        <w:jc w:val="center"/>
      </w:pPr>
      <w:r>
        <w:t>СОГЛАШЕНИЙ, ИНИЦИАТОРАМИ КОТОРЫХ ЯВЛЯЮТСЯ ИСПОЛНИТЕЛЬНЫЕ</w:t>
      </w:r>
    </w:p>
    <w:p w:rsidR="00EB778F" w:rsidRDefault="00EB778F">
      <w:pPr>
        <w:pStyle w:val="ConsPlusTitle"/>
        <w:jc w:val="center"/>
      </w:pPr>
      <w:r>
        <w:t>ОРГАНЫ ГОСУДАРСТВЕННОЙ ВЛАСТИ МУРМАНСКОЙ ОБЛАСТИ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1.1. Настоящий Порядок определяет особенности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Закон).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1.3. Объектом концессионного соглашения является создаваемое и (или) реконструируемое имущество, право собственности на которое принадлежит или будет принадлежать Мурманской области. Виды объектов концессионного соглашения установлены </w:t>
      </w:r>
      <w:hyperlink r:id="rId22" w:history="1">
        <w:r>
          <w:rPr>
            <w:color w:val="0000FF"/>
          </w:rPr>
          <w:t>Законом</w:t>
        </w:r>
      </w:hyperlink>
      <w:r>
        <w:t>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1.4. Исполнительный орган государственной власти Мурманской области, осуществляющий управление в сфере, в которой планируется реализация концессионного соглашения (далее - Уполномоченный орган), обеспечивает разработку предложения о заключении концессионного соглашения, в том числе подготовку проекта концессионного соглашения (далее - Предложение) в соответствии с требованиями, установленными </w:t>
      </w:r>
      <w:hyperlink r:id="rId23" w:history="1">
        <w:r>
          <w:rPr>
            <w:color w:val="0000FF"/>
          </w:rPr>
          <w:t>Законом</w:t>
        </w:r>
      </w:hyperlink>
      <w:r>
        <w:t>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lastRenderedPageBreak/>
        <w:t xml:space="preserve">1.5. Уполномоченный орган направляет в адрес Губернатора Мурманской области обращение о принятии решения о создании рабочей группы по рассмотрению Предложения (далее - Рабочая группа) с приложением Предложения, проекта распоряжения Губернатора Мурманской области о создании Рабочей группы, утверждении Положения о Рабочей группе и состава Рабочей группы, согласованного в порядке, предусмотренном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Мурманской области и иных исполнительных органов государственной власти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Рабочая группа осуществляет свою деятельность на основании Положения о рабочей группе, разработанного на основании Примерного </w:t>
      </w:r>
      <w:hyperlink w:anchor="P231" w:history="1">
        <w:r>
          <w:rPr>
            <w:color w:val="0000FF"/>
          </w:rPr>
          <w:t>положения</w:t>
        </w:r>
      </w:hyperlink>
      <w:r>
        <w:t xml:space="preserve"> о рабочей группе по рассмотрению проекта концессионного соглашения и утвержденного распоряжением Губернатора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1.6. В течение 1 рабочего дня с даты подписания распоряжения Губернатора Мурманской области о создании Рабочей группы Уполномоченный орган направляет Предложение членам Рабочей группы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вправе направить Предложение в другие исполнительные органы государственной власти Мурманской области и (или) органы местного самоуправления Мурманской области на рассмотрение.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1.7. Срок рассмотрения Предложения Рабочей группой не может превышать 45 дней с момента подписания распоряжения Губернатора Мурманской области о создании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1.8. В течение 7 дней со дня принятия решения Рабочей группой о целесообразности заключения концессионного соглашения либо о целесообразности заключения концессионного соглашения на иных условиях Уполномоченный орган направляет Предложение, сводное заключение, протоколы заседаний Рабочей группы в Министерство развития промышленности и предпринимательства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1.9. В течение 2 дней со дня принятия решения Рабочей группой о нецелесообразности заключения концессионного соглашения Уполномоченный орган издает приказ с указанием основания отказа.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1.10. Министерство развития промышленности и предпринимательства Мурманской области в течение 10 дней со дня поступления в его адрес сводного заключения организует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1.11. По итогам рассмотрения сводного заключения Межведомственная комиссия принимает одно из следующих решений: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1.11.1. Признать целесообразным заключение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1.11.2. Признать целесообразным заключение концессионного соглашения на иных условиях.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1.11.3. Признать нецелесообразным заключение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Губернатору Мурманской области для сведения.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1.12. В течение 30 дней со дня принятия Межведомственной комиссией решений, указанных </w:t>
      </w:r>
      <w:r>
        <w:lastRenderedPageBreak/>
        <w:t xml:space="preserve">в </w:t>
      </w:r>
      <w:hyperlink w:anchor="P79" w:history="1">
        <w:r>
          <w:rPr>
            <w:color w:val="0000FF"/>
          </w:rPr>
          <w:t>подпунктах 1.11.1</w:t>
        </w:r>
      </w:hyperlink>
      <w:r>
        <w:t xml:space="preserve"> - </w:t>
      </w:r>
      <w:hyperlink w:anchor="P80" w:history="1">
        <w:r>
          <w:rPr>
            <w:color w:val="0000FF"/>
          </w:rPr>
          <w:t>1.11.2</w:t>
        </w:r>
      </w:hyperlink>
      <w:r>
        <w:t xml:space="preserve">, Уполномоченный орган осуществляет подготовку и согласование проекта постановления Правительства Мурманской области о проведении конкурса на право заключения концессионного соглашения в соответствии со </w:t>
      </w:r>
      <w:hyperlink r:id="rId25" w:history="1">
        <w:r>
          <w:rPr>
            <w:color w:val="0000FF"/>
          </w:rPr>
          <w:t>статьей 22</w:t>
        </w:r>
      </w:hyperlink>
      <w:r>
        <w:t xml:space="preserve"> Закона.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1.13. Уполномоченный орган обеспечивает организацию, подготовку и проведение конкурса на право заключения концессионного соглашения в соответствии с положениями </w:t>
      </w:r>
      <w:hyperlink r:id="rId26" w:history="1">
        <w:r>
          <w:rPr>
            <w:color w:val="0000FF"/>
          </w:rPr>
          <w:t>Закона</w:t>
        </w:r>
      </w:hyperlink>
      <w:r>
        <w:t>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right"/>
        <w:outlineLvl w:val="0"/>
      </w:pPr>
      <w:r>
        <w:t>Утвержден</w:t>
      </w:r>
    </w:p>
    <w:p w:rsidR="00EB778F" w:rsidRDefault="00EB778F">
      <w:pPr>
        <w:pStyle w:val="ConsPlusNormal"/>
        <w:jc w:val="right"/>
      </w:pPr>
      <w:r>
        <w:t>постановлением</w:t>
      </w:r>
    </w:p>
    <w:p w:rsidR="00EB778F" w:rsidRDefault="00EB778F">
      <w:pPr>
        <w:pStyle w:val="ConsPlusNormal"/>
        <w:jc w:val="right"/>
      </w:pPr>
      <w:r>
        <w:t>Правительства Мурманской области</w:t>
      </w:r>
    </w:p>
    <w:p w:rsidR="00EB778F" w:rsidRDefault="00EB778F">
      <w:pPr>
        <w:pStyle w:val="ConsPlusNormal"/>
        <w:jc w:val="right"/>
      </w:pPr>
      <w:r>
        <w:t>от 24 мая 2017 г. N 265-ПП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Title"/>
        <w:jc w:val="center"/>
      </w:pPr>
      <w:bookmarkStart w:id="3" w:name="P95"/>
      <w:bookmarkEnd w:id="3"/>
      <w:r>
        <w:t>ПОРЯДОК</w:t>
      </w:r>
    </w:p>
    <w:p w:rsidR="00EB778F" w:rsidRDefault="00EB778F">
      <w:pPr>
        <w:pStyle w:val="ConsPlusTitle"/>
        <w:jc w:val="center"/>
      </w:pPr>
      <w:r>
        <w:t>РАССМОТРЕНИЯ ПРЕДЛОЖЕНИЯ ЛИЦА, ВЫСТУПИВШЕГО</w:t>
      </w:r>
    </w:p>
    <w:p w:rsidR="00EB778F" w:rsidRDefault="00EB778F">
      <w:pPr>
        <w:pStyle w:val="ConsPlusTitle"/>
        <w:jc w:val="center"/>
      </w:pPr>
      <w:r>
        <w:t>С ИНИЦИАТИВОЙ ЗАКЛЮЧЕНИЯ КОНЦЕССИОННОГО СОГЛАШЕНИЯ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 xml:space="preserve">1.1. Настоящий Порядок определяет особенности взаимодействия исполнительных органов государственной власти Мурманской области и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</w:t>
      </w:r>
      <w:hyperlink r:id="rId27" w:history="1">
        <w:r>
          <w:rPr>
            <w:color w:val="0000FF"/>
          </w:rPr>
          <w:t>частью 4.11 статьи 37</w:t>
        </w:r>
      </w:hyperlink>
      <w:r>
        <w:t xml:space="preserve"> Федерального закона от 21.07.2005 N 115-ФЗ "О концессионных соглашениях" (далее - Закон), обратившихся в порядке, установленном </w:t>
      </w:r>
      <w:hyperlink r:id="rId28" w:history="1">
        <w:r>
          <w:rPr>
            <w:color w:val="0000FF"/>
          </w:rPr>
          <w:t>частями 4.2</w:t>
        </w:r>
      </w:hyperlink>
      <w:r>
        <w:t xml:space="preserve"> - </w:t>
      </w:r>
      <w:hyperlink r:id="rId29" w:history="1">
        <w:r>
          <w:rPr>
            <w:color w:val="0000FF"/>
          </w:rPr>
          <w:t>4.4</w:t>
        </w:r>
      </w:hyperlink>
      <w:r>
        <w:t xml:space="preserve">, </w:t>
      </w:r>
      <w:hyperlink r:id="rId30" w:history="1">
        <w:r>
          <w:rPr>
            <w:color w:val="0000FF"/>
          </w:rPr>
          <w:t>4.6</w:t>
        </w:r>
      </w:hyperlink>
      <w:r>
        <w:t xml:space="preserve"> - </w:t>
      </w:r>
      <w:hyperlink r:id="rId31" w:history="1">
        <w:r>
          <w:rPr>
            <w:color w:val="0000FF"/>
          </w:rPr>
          <w:t>4.10</w:t>
        </w:r>
      </w:hyperlink>
      <w:r>
        <w:t xml:space="preserve">, </w:t>
      </w:r>
      <w:hyperlink r:id="rId32" w:history="1">
        <w:r>
          <w:rPr>
            <w:color w:val="0000FF"/>
          </w:rPr>
          <w:t>4.12 статьи 37</w:t>
        </w:r>
      </w:hyperlink>
      <w:r>
        <w:t xml:space="preserve"> Закона, с предложением о заключении концессионного соглашения с приложением проекта концессионного соглашения (далее - инициатор заключения концессионного соглашения, предложение о заключении концессионного соглашения), по вопросам рассмотрения предложения о заключении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</w:t>
      </w:r>
      <w:hyperlink r:id="rId33" w:history="1">
        <w:r>
          <w:rPr>
            <w:color w:val="0000FF"/>
          </w:rPr>
          <w:t>Законом</w:t>
        </w:r>
      </w:hyperlink>
      <w:r>
        <w:t>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1.3. Уполномоченным органом по рассмотрению предложения по заключению концессионного соглашения является исполнительный орган государственной власти Мурманской области, осуществляющий управление в сфере, в которой планируется реализация концессионного соглашения (далее - Уполномоченный орган).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1.4. Объектом концессионного соглашения является создаваемое и (или) реконструируемое имущество, право собственности на которое принадлежит или будет принадлежать Мурманской области. Виды объектов концессионного соглашения установлены </w:t>
      </w:r>
      <w:hyperlink r:id="rId34" w:history="1">
        <w:r>
          <w:rPr>
            <w:color w:val="0000FF"/>
          </w:rPr>
          <w:t>Законом</w:t>
        </w:r>
      </w:hyperlink>
      <w:r>
        <w:t>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1.5. Уполномоченный орган в течение 3 дней со дня поступления предложения о заключении концессионного соглашения направляет обращение в адрес Губернатора Мурманской области о принятии решения о создании рабочей группы по рассмотрению предложения о заключении концессионного соглашения (далее - Рабочая группа) с приложением предложения о заключении концессионного соглашения, проекта распоряжения Губернатора Мурманской области о создании Рабочей группы, утверждении Положения о Рабочей группе и состава Рабочей группы, согласованного в порядке, предусмотренном </w:t>
      </w:r>
      <w:hyperlink r:id="rId35" w:history="1">
        <w:r>
          <w:rPr>
            <w:color w:val="0000FF"/>
          </w:rPr>
          <w:t>Регламентом</w:t>
        </w:r>
      </w:hyperlink>
      <w:r>
        <w:t xml:space="preserve"> Правительства Мурманской области и иных исполнительных органов государственной власти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Рабочая группа осуществляет свою деятельность на основании Положения о рабочей группе, разработанного на основании Примерного </w:t>
      </w:r>
      <w:hyperlink w:anchor="P231" w:history="1">
        <w:r>
          <w:rPr>
            <w:color w:val="0000FF"/>
          </w:rPr>
          <w:t>положения</w:t>
        </w:r>
      </w:hyperlink>
      <w:r>
        <w:t xml:space="preserve"> о рабочей группе по рассмотрению проекта </w:t>
      </w:r>
      <w:r>
        <w:lastRenderedPageBreak/>
        <w:t>концессионного соглашения и утвержденного распоряжением Губернатора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1.6. В течение 1 рабочего дня с даты подписания распоряжения Губернатора Мурманской области о создании Рабочей группы Уполномоченный орган направляет предложение о заключении концессионного соглашения членам Рабочей группы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вправе направить предложение о заключении концессионного соглашения в другие ИОГВ Мурманской области и (или) ОМСУ Мурманской области на рассмотрение.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Срок рассмотрения предложения о заключении концессионного соглашения Рабочей группой не может превышать 17 дней со дня его получения членами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В случае если объектом концессионного соглашения являются объекты, связанные с регулируемыми видами экономической деятельности, срок рассмотрения предложения о заключении концессионного соглашения (с приложением согласованных (определенных) Комитетом по тарифному регулированию Мурманской области долгосрочных параметров регулирования деятельности концессионера и метода регулирования тарифов, а также с анализом экономической целесообразности реализации концессионного соглашения) Рабочей группой не может превышать 18 дней с даты подписания распоряжения Губернатора Мурманской области о создании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1.7. В течение 1 рабочего дня со дня принятия решения Рабочей группой о целесообразности заключения концессионного соглашения либо о целесообразности заключения концессионного соглашения на иных условиях Уполномоченный орган направляет предложения о заключении концессионного соглашения, сводное заключение, протоколы заседаний Рабочей группы в Министерство развития промышленности и предпринимательства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В течение 2 дней со дня принятия решения Рабочей группой о нецелесообразности заключения концессионного соглашения Уполномоченный орган принимает приказ с указанием основания отказа и направляет копию приказа инициатору заключения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1.8. Министерство развития промышленности и предпринимательства Мурманской области в течение 4 дней со дня поступления в его адрес материалов, указанных в </w:t>
      </w:r>
      <w:hyperlink w:anchor="P109" w:history="1">
        <w:r>
          <w:rPr>
            <w:color w:val="0000FF"/>
          </w:rPr>
          <w:t>п. 1.7</w:t>
        </w:r>
      </w:hyperlink>
      <w:r>
        <w:t>, организует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1.9. По итогам рассмотрения сводного заключения Межведомственная комиссия принимает одно из следующих решений: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1.9.1. Признать целесообразным заключение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1.9.2. Признать целесообразным заключение концессионного соглашения на иных условиях.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1.9.3. Признать нецелесообразным заключение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1.10. На основании протокола заседания Межведомственной комиссии, согласованного </w:t>
      </w:r>
      <w:r>
        <w:lastRenderedPageBreak/>
        <w:t>Губернатором Мурманской области или лицом, его замещающим, Уполномоченный орган в течение 1 рабочего дня издает приказ о: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 в соответствии с </w:t>
      </w:r>
      <w:hyperlink r:id="rId36" w:history="1">
        <w:r>
          <w:rPr>
            <w:color w:val="0000FF"/>
          </w:rPr>
          <w:t>частью 4.6 статьи 37</w:t>
        </w:r>
      </w:hyperlink>
      <w:r>
        <w:t xml:space="preserve"> Закона.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Копия приказа Уполномоченного органа направляется инициатору заключения концессионного соглашения в течение 4 дней со дня принятия указанного приказа.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1.11. Общий срок рассмотрения предложения о заключении концессионного соглашения не должен превышать 30 дней со дня его поступления.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1.12. В случае принятия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Уполномоченный орган в течение десяти дней со дня принятия такого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официальный сайт),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соглашения, в отношении объекта концессионного соглашения, предусмотренного в данном предложении, от иных лиц, отвечающих требованиям, предъявляемым </w:t>
      </w:r>
      <w:hyperlink r:id="rId37" w:history="1">
        <w:r>
          <w:rPr>
            <w:color w:val="0000FF"/>
          </w:rPr>
          <w:t>частью 4.1 статьи 37</w:t>
        </w:r>
      </w:hyperlink>
      <w:r>
        <w:t xml:space="preserve"> Закона к лицу, выступающему с инициативой заключения концессионного соглашения (далее - заявка о готовности к участию в конкурсе).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1.13. 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указанное решение доводится Уполномоченным органом до сведения инициатора заключения концессионного соглашения и членов Рабочей группы в письменной форме с указанием срока, времени и места проведения переговоров в форме совместных совещаний на заседаниях Рабочей группы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 (далее - переговоры).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Переговоры проводятся в срок, не превышающий 60 дней с момента принятия решения о возможности заключения концессионного соглашения в отношении объекта концессионного соглашения на иных условиях.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Результат переговоров оформляется протоколом (протоколами).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1.14. В случае если в результате переговоров стороны не достигли согласия по условиям концессионного соглашения в отношении объекта концессионного соглашения либо инициатор </w:t>
      </w:r>
      <w:r>
        <w:lastRenderedPageBreak/>
        <w:t>заключения концессионного соглашения отказался от ведения переговоров, Уполномоченный орган на основании протокола (протоколов) переговоров в течение 10 дней со дня оформления протокола (протоколов) переговоров либо получения от инициатора заключения концессионного соглашения отказа от ведения переговоров принимает решение о невозможности заключения концессионного соглашения в отношении объекта концессионного соглашения с указанием основания отказа и направляет копию такого решения инициатору заключения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Решение принимается в форме приказа Уполномоченного органа.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1.15. В случае если в результате переговоров стороны достигли согласия по условиям концессионного соглашения в отношении объекта концессионного соглашения, Уполномоченный орган оформляет протокол переговоров, содержащий условия концессионного соглашения в отношении объекта концессионного соглашения, и в течение 4 дней со дня оформления направляет его инициатору заключения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1.16. Инициатор заключения концессионного соглашения представляет в Уполномоченный орган проект концессионного соглашения с внесенными в него изменениями, указанными в протоколе переговоров (далее - проект измененного концессионного соглашения).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в течение 2 дней с момента поступления проекта измененного концессионного соглашения направляет его членам Рабочей группы и организует заседание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Рассмотрение и согласование проекта измененного концессионного соглашения осуществляется не позднее 3 дней со дня его поступления в Уполномоченный орган.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1.17. В течение 1 рабочего дня со дня принятия решения Рабочей группой о согласовании проекта измененного концессионного соглашения Уполномоченный орган направляет проект измененного концессионного соглашения, протоколы переговоров, протоколы заседаний Рабочей группы в Министерство развития промышленности и предпринимательства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1.18. Министерство развития промышленности и предпринимательства Мурманской области в течение 4 дней со дня поступления в его адрес материалов, указанных в п. 1.18, организует заседание Межведомственной комиссии и выносит на указанное заседание рассмотрение вопроса о целесообразности заключения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1.19. По итогам рассмотрения сводного заключения Межведомственная комиссия принимает одно из следующих решений: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1.19.1. Признать целесообразным заключение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1.19.2. Признать нецелесообразным заключение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1.20. Согласование проекта концессионного соглашения с внесенными в него изменениями, указанными в протоколе переговоров, осуществляется приказом Уполномоченного органа на основании протокола заседания Межведомственной комиссии, согласованного Губернатором Мурманской области или лицом, его замещающим, в течение 1 рабочего дня.</w:t>
      </w:r>
    </w:p>
    <w:p w:rsidR="00EB778F" w:rsidRDefault="00EB77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7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78F" w:rsidRDefault="00EB77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78F" w:rsidRDefault="00EB778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пункт 1.29 в настоящем Порядке отсутствует.</w:t>
            </w:r>
          </w:p>
        </w:tc>
      </w:tr>
    </w:tbl>
    <w:p w:rsidR="00EB778F" w:rsidRDefault="00EB778F">
      <w:pPr>
        <w:pStyle w:val="ConsPlusNormal"/>
        <w:spacing w:before="280"/>
        <w:ind w:firstLine="540"/>
        <w:jc w:val="both"/>
      </w:pPr>
      <w:bookmarkStart w:id="6" w:name="P142"/>
      <w:bookmarkEnd w:id="6"/>
      <w:r>
        <w:lastRenderedPageBreak/>
        <w:t xml:space="preserve">1.21. Согласованный в соответствии с пунктом 1.29 настоящего Порядка проект измененного концессионного соглашения, копия приказа Уполномоченного органа, указанного в </w:t>
      </w:r>
      <w:hyperlink w:anchor="P139" w:history="1">
        <w:r>
          <w:rPr>
            <w:color w:val="0000FF"/>
          </w:rPr>
          <w:t>пункте 1.20</w:t>
        </w:r>
      </w:hyperlink>
      <w:r>
        <w:t xml:space="preserve"> настоящего Порядка, а также предложение о заключении концессионного соглашения размещаются в течение 10 дней со дня согласования проекта концессионного соглашения на официальном сайте в целях принятия заявок о готовности к участию в конкурсе.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1.22. В случае если в течение 45 дней со дня размещения на официальном сайте предложения о заключении концессионного соглашения поступили заявки о готовности к участию в конкурсе, Уполномоченный орган обязан разместить в течение пяти дней данную информацию на официальном сайте.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1.23. В течение 30 дней со дня размещения информации, указанной в </w:t>
      </w:r>
      <w:hyperlink w:anchor="P142" w:history="1">
        <w:r>
          <w:rPr>
            <w:color w:val="0000FF"/>
          </w:rPr>
          <w:t>пункте 1.21</w:t>
        </w:r>
      </w:hyperlink>
      <w:r>
        <w:t xml:space="preserve">, Уполномоченный орган осуществляет подготовку проекта постановления Правительства Мурманской области о проведении конкурса на право заключения концессионного соглашения в соответствии со </w:t>
      </w:r>
      <w:hyperlink r:id="rId38" w:history="1">
        <w:r>
          <w:rPr>
            <w:color w:val="0000FF"/>
          </w:rPr>
          <w:t>статьей 22</w:t>
        </w:r>
      </w:hyperlink>
      <w:r>
        <w:t xml:space="preserve"> Закона.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Уполномоченный орган обеспечивает организацию, подготовку и проведение конкурса на право заключения концессионного соглашения в соответствии с положениями </w:t>
      </w:r>
      <w:hyperlink r:id="rId39" w:history="1">
        <w:r>
          <w:rPr>
            <w:color w:val="0000FF"/>
          </w:rPr>
          <w:t>Закона</w:t>
        </w:r>
      </w:hyperlink>
      <w:r>
        <w:t>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1.24. В случае если в течение 45 дней со дня размещения на официальном сайте предложения о заключении концессионного соглашения не поступило заявок о готовности к участию в конкурсе,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</w:t>
      </w:r>
      <w:hyperlink r:id="rId40" w:history="1">
        <w:r>
          <w:rPr>
            <w:color w:val="0000FF"/>
          </w:rPr>
          <w:t>Законом</w:t>
        </w:r>
      </w:hyperlink>
      <w:r>
        <w:t xml:space="preserve">, с учетом особенностей, предусмотренных </w:t>
      </w:r>
      <w:hyperlink r:id="rId41" w:history="1">
        <w:r>
          <w:rPr>
            <w:color w:val="0000FF"/>
          </w:rPr>
          <w:t>частью 4.10 статьи 37</w:t>
        </w:r>
      </w:hyperlink>
      <w:r>
        <w:t xml:space="preserve"> Закона.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right"/>
        <w:outlineLvl w:val="0"/>
      </w:pPr>
      <w:r>
        <w:t>Утвержден</w:t>
      </w:r>
    </w:p>
    <w:p w:rsidR="00EB778F" w:rsidRDefault="00EB778F">
      <w:pPr>
        <w:pStyle w:val="ConsPlusNormal"/>
        <w:jc w:val="right"/>
      </w:pPr>
      <w:r>
        <w:t>постановлением</w:t>
      </w:r>
    </w:p>
    <w:p w:rsidR="00EB778F" w:rsidRDefault="00EB778F">
      <w:pPr>
        <w:pStyle w:val="ConsPlusNormal"/>
        <w:jc w:val="right"/>
      </w:pPr>
      <w:r>
        <w:t>Правительства Мурманской области</w:t>
      </w:r>
    </w:p>
    <w:p w:rsidR="00EB778F" w:rsidRDefault="00EB778F">
      <w:pPr>
        <w:pStyle w:val="ConsPlusNormal"/>
        <w:jc w:val="right"/>
      </w:pPr>
      <w:r>
        <w:t>от 24 мая 2017 г. N 265-ПП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Title"/>
        <w:jc w:val="center"/>
      </w:pPr>
      <w:bookmarkStart w:id="7" w:name="P157"/>
      <w:bookmarkEnd w:id="7"/>
      <w:r>
        <w:t>ПОРЯДОК</w:t>
      </w:r>
    </w:p>
    <w:p w:rsidR="00EB778F" w:rsidRDefault="00EB778F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EB778F" w:rsidRDefault="00EB778F">
      <w:pPr>
        <w:pStyle w:val="ConsPlusTitle"/>
        <w:jc w:val="center"/>
      </w:pPr>
      <w:r>
        <w:t>МУРМАНСКОЙ ОБЛАСТИ ПРИ ПОДГОТОВКЕ, ЗАКЛЮЧЕНИИ, ИСПОЛНЕНИИ,</w:t>
      </w:r>
    </w:p>
    <w:p w:rsidR="00EB778F" w:rsidRDefault="00EB778F">
      <w:pPr>
        <w:pStyle w:val="ConsPlusTitle"/>
        <w:jc w:val="center"/>
      </w:pPr>
      <w:r>
        <w:t>ИЗМЕНЕНИИ КОНЦЕССИОННЫХ СОГЛАШЕНИЙ В ОТНОШЕНИИ ОБЪЕКТОВ</w:t>
      </w:r>
    </w:p>
    <w:p w:rsidR="00EB778F" w:rsidRDefault="00EB778F">
      <w:pPr>
        <w:pStyle w:val="ConsPlusTitle"/>
        <w:jc w:val="center"/>
      </w:pPr>
      <w:r>
        <w:t>ТЕПЛОСНАБЖЕНИЯ, ЦЕНТРАЛИЗОВАННЫХ СИСТЕМ ГОРЯЧЕГО</w:t>
      </w:r>
    </w:p>
    <w:p w:rsidR="00EB778F" w:rsidRDefault="00EB778F">
      <w:pPr>
        <w:pStyle w:val="ConsPlusTitle"/>
        <w:jc w:val="center"/>
      </w:pPr>
      <w:r>
        <w:t>ВОДОСНАБЖЕНИЯ, ХОЛОДНОГО ВОДОСНАБЖЕНИЯ И (ИЛИ)</w:t>
      </w:r>
    </w:p>
    <w:p w:rsidR="00EB778F" w:rsidRDefault="00EB778F">
      <w:pPr>
        <w:pStyle w:val="ConsPlusTitle"/>
        <w:jc w:val="center"/>
      </w:pPr>
      <w:r>
        <w:t>ВОДООТВЕДЕНИЯ, ОТДЕЛЬНЫХ ОБЪЕКТОВ ТАКИХ СИСТЕМ, КОНЦЕДЕНТОМ</w:t>
      </w:r>
    </w:p>
    <w:p w:rsidR="00EB778F" w:rsidRDefault="00EB778F">
      <w:pPr>
        <w:pStyle w:val="ConsPlusTitle"/>
        <w:jc w:val="center"/>
      </w:pPr>
      <w:r>
        <w:t>ПО КОТОРЫМ ВЫСТУПАЮТ МУНИЦИПАЛЬНЫЕ ОБРАЗОВАНИЯ МУРМАНСКОЙ</w:t>
      </w:r>
    </w:p>
    <w:p w:rsidR="00EB778F" w:rsidRDefault="00EB778F">
      <w:pPr>
        <w:pStyle w:val="ConsPlusTitle"/>
        <w:jc w:val="center"/>
      </w:pPr>
      <w:r>
        <w:t>ОБЛАСТИ, ТРЕТЬЕЙ СТОРОНОЙ - МУРМАНСКАЯ ОБЛАСТЬ</w:t>
      </w:r>
    </w:p>
    <w:p w:rsidR="00EB778F" w:rsidRDefault="00EB77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7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78F" w:rsidRDefault="00EB7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78F" w:rsidRDefault="00EB7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EB778F" w:rsidRDefault="00EB778F">
            <w:pPr>
              <w:pStyle w:val="ConsPlusNormal"/>
              <w:jc w:val="center"/>
            </w:pPr>
            <w:r>
              <w:rPr>
                <w:color w:val="392C69"/>
              </w:rPr>
              <w:t>от 21.12.2017 N 615-ПП)</w:t>
            </w:r>
          </w:p>
        </w:tc>
      </w:tr>
    </w:tbl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lastRenderedPageBreak/>
        <w:t>1. Согласование проекта концессионного соглашения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1.1. Настоящий Порядок определяет особенности взаимодействия исполнительных органов государственной власти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выступает муниципальное образование Мурманской области, которому не переданы полномочия по государственному регулированию тарифов в сфере теплоснабжения, в сфере водоснабжения и водоотведения (далее - Муниципальное образование), третьей стороной - Мурманская область.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Закон).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1.3. Уполномоченным органом по проведению согласования проектов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и приложений к ним, концедентом по которым выступает Муниципальное образование, третьей стороной - Мурманская область (далее - Проект концессионного соглашения), является Министерство энергетики и жилищно-коммунального хозяйства Мурманской области (далее - Уполномоченный орган).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1.4. В составе материалов направляемого в Уполномоченный орган Проекта концессионного соглашения Муниципальным образованием должны быть направлены согласованные Комитетом по тарифному регулированию Мурманской области долгосрочные параметры регулирования деятельности концессионера, указанные в </w:t>
      </w:r>
      <w:hyperlink r:id="rId44" w:history="1">
        <w:r>
          <w:rPr>
            <w:color w:val="0000FF"/>
          </w:rPr>
          <w:t>части 3 статьи 46</w:t>
        </w:r>
      </w:hyperlink>
      <w:r>
        <w:t xml:space="preserve"> Закона с учетом положений </w:t>
      </w:r>
      <w:hyperlink r:id="rId45" w:history="1">
        <w:r>
          <w:rPr>
            <w:color w:val="0000FF"/>
          </w:rPr>
          <w:t>статьи 52</w:t>
        </w:r>
      </w:hyperlink>
      <w:r>
        <w:t xml:space="preserve"> Закона, в случае обращения лица, выступающего с инициативой заключения концессионного соглашения, предоставленная Муниципальному образованию информация в соответствии с </w:t>
      </w:r>
      <w:hyperlink r:id="rId46" w:history="1">
        <w:r>
          <w:rPr>
            <w:color w:val="0000FF"/>
          </w:rPr>
          <w:t>пунктами 1</w:t>
        </w:r>
      </w:hyperlink>
      <w:r>
        <w:t xml:space="preserve">, </w:t>
      </w:r>
      <w:hyperlink r:id="rId47" w:history="1">
        <w:r>
          <w:rPr>
            <w:color w:val="0000FF"/>
          </w:rPr>
          <w:t>4</w:t>
        </w:r>
      </w:hyperlink>
      <w:r>
        <w:t xml:space="preserve"> - </w:t>
      </w:r>
      <w:hyperlink r:id="rId48" w:history="1">
        <w:r>
          <w:rPr>
            <w:color w:val="0000FF"/>
          </w:rPr>
          <w:t>11 части 1 статьи 46</w:t>
        </w:r>
      </w:hyperlink>
      <w:r>
        <w:t xml:space="preserve"> Закона, анализ экономической целесообразности реализации концессионного соглашения (далее - анализ экономической целесообразности), проведенный Комитетом по тарифному регулированию Мурманской области, а также копии правоудостоверяющих (правоустанавливающих) документов в отношении имущества, передаваемого по концессионному соглашению (далее - Проект концессионного соглашения и материалы к нему).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1.5. Уполномоченный орган в течение 3 дней со дня поступления Проекта концессионного соглашения и материалов к нему направляет обращение в адрес Губернатора Мурманской области о принятии решения о создании рабочей группы по рассмотрению Проекта концессионного соглашения (далее - Рабочая группа) с приложением Проекта концессионного соглашения, проекта распоряжения Губернатора Мурманской области о создании Рабочей группы, утверждении Положения о Рабочей группе и состава Рабочей группы, согласованного в порядке, предусмотренном </w:t>
      </w:r>
      <w:hyperlink r:id="rId49" w:history="1">
        <w:r>
          <w:rPr>
            <w:color w:val="0000FF"/>
          </w:rPr>
          <w:t>Регламентом</w:t>
        </w:r>
      </w:hyperlink>
      <w:r>
        <w:t xml:space="preserve"> Правительства Мурманской области и иных исполнительных органов государственной власти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Рабочая группа осуществляет свою деятельность на основании Положения о Рабочей группе, разработанного на основании Примерного </w:t>
      </w:r>
      <w:hyperlink w:anchor="P231" w:history="1">
        <w:r>
          <w:rPr>
            <w:color w:val="0000FF"/>
          </w:rPr>
          <w:t>положения</w:t>
        </w:r>
      </w:hyperlink>
      <w:r>
        <w:t xml:space="preserve"> о рабочей группе по рассмотрению проекта концессионного соглашения и утвержденного распоряжением Губернатора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1.6. В течение 1 рабочего дня с даты подписания распоряжения Губернатора Мурманской области о создании Рабочей группы Уполномоченный орган направляет Проект концессионного соглашения и материалы к нему членам Рабочей группы для согласования на заседаниях Рабочей группы в части финансово-экономических обоснований мероприятий концессионного соглашения, а также на предмет соответствия законодательству.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Уполномоченный орган вправе направить Проект концессионного соглашения и материалы </w:t>
      </w:r>
      <w:r>
        <w:lastRenderedPageBreak/>
        <w:t>к нему в другие исполнительные органы государственной власти Мурманской области и (или) органы местного самоуправления Мурманской области на рассмотрение.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1.7. Срок согласования Рабочей группой не может превышать 9 дней со дня поступления в их адрес Проекта концессионного соглашения и материалов к нему.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9" w:name="P181"/>
      <w:bookmarkEnd w:id="9"/>
      <w:r>
        <w:t>1.8. В течение 2 дней со дня принятия решения Рабочей группой о согласовании либо о согласовании на иных условиях Проекта концессионного соглашения и материалов к нему Уполномоченный орган направляет сводное заключение с приложением Проекта концессионного соглашения и материалов к нему, а также выявленных замечаний, несоответствий законодательству или схемам теплоснабжения, водоснабжения и (или) водоотведения, протоколы заседаний Рабочей группы в Министерство развития промышленности и предпринимательства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10" w:name="P182"/>
      <w:bookmarkEnd w:id="10"/>
      <w:r>
        <w:t>1.9. В течение 2 дней со дня принятия решения Рабочей группой о несогласовании Проекта концессионного соглашения и материалов к нему Уполномоченный орган издает приказ с указанием основания отказа и направляет копию приказа в Муниципальное образование.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1.10. Министерство развития промышленности и предпринимательства Мурманской области в течение 4 дней со дня поступления в его адрес сводного заключения организует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 xml:space="preserve">1.11. По итогам рассмотрения вопроса, указанного в </w:t>
      </w:r>
      <w:hyperlink w:anchor="P182" w:history="1">
        <w:r>
          <w:rPr>
            <w:color w:val="0000FF"/>
          </w:rPr>
          <w:t>пункте 1.9</w:t>
        </w:r>
      </w:hyperlink>
      <w:r>
        <w:t xml:space="preserve"> настоящего Порядка, Межведомственная комиссия принимает одно из следующих решений: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1.11.1. Признать целесообразным заключение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1.11.2. Признать нецелесообразным заключение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1.11.3. Признать целесообразным заключение концессионного соглашения на иных условиях.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Губернатору Мурманской области для сведения.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12" w:name="P189"/>
      <w:bookmarkEnd w:id="12"/>
      <w:r>
        <w:t>1.12. На основании протокола заседания Межведомственной комиссии Уполномоченный орган в течение 1 рабочего дня издает приказ о: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1) согласовании Проекта концессионного соглашения;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2) согласовании Проекта концессионного соглашения на иных условиях;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3) отказе в согласовании Проекта концессионного соглашения.</w:t>
      </w:r>
    </w:p>
    <w:p w:rsidR="00EB778F" w:rsidRDefault="00EB778F">
      <w:pPr>
        <w:pStyle w:val="ConsPlusNormal"/>
        <w:jc w:val="both"/>
      </w:pPr>
      <w:r>
        <w:t xml:space="preserve">(п. 1.12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21.12.2017 N 615-ПП)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1.13. В срок не позднее 2 дней со дня принятия решения Межведомственной комиссией (</w:t>
      </w:r>
      <w:hyperlink w:anchor="P184" w:history="1">
        <w:r>
          <w:rPr>
            <w:color w:val="0000FF"/>
          </w:rPr>
          <w:t>пункт 1.11</w:t>
        </w:r>
      </w:hyperlink>
      <w:r>
        <w:t xml:space="preserve"> настоящего Порядка) приказ (</w:t>
      </w:r>
      <w:hyperlink w:anchor="P189" w:history="1">
        <w:r>
          <w:rPr>
            <w:color w:val="0000FF"/>
          </w:rPr>
          <w:t>пункт 1.12</w:t>
        </w:r>
      </w:hyperlink>
      <w:r>
        <w:t xml:space="preserve"> настоящего Порядка) направляется Уполномоченным органом в Муниципальное образование.</w:t>
      </w:r>
    </w:p>
    <w:p w:rsidR="00EB778F" w:rsidRDefault="00EB778F">
      <w:pPr>
        <w:pStyle w:val="ConsPlusNormal"/>
        <w:jc w:val="both"/>
      </w:pPr>
      <w:r>
        <w:t xml:space="preserve">(п. 1.13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21.12.2017 N 615-ПП)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1.14. Общий срок согласования Проекта концессионного соглашения составляет не более 22 дней со дня его поступления в Уполномоченный орган.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1.15. Муниципальное образование размещает на официальном сайте в информационно-телекоммуникационной сети Интернет для размещения информации о проведении торгов, </w:t>
      </w:r>
      <w:r>
        <w:lastRenderedPageBreak/>
        <w:t xml:space="preserve">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52" w:history="1">
        <w:r>
          <w:rPr>
            <w:color w:val="0000FF"/>
          </w:rPr>
          <w:t>частью 4.1 статьи 37</w:t>
        </w:r>
      </w:hyperlink>
      <w:r>
        <w:t xml:space="preserve"> Закона к лицу, выступающему с инициативой заключения концессионного соглашения, только после получения от Уполномоченного органа приказа о согласовании Проекта концессионного соглашения.</w:t>
      </w:r>
    </w:p>
    <w:p w:rsidR="00EB778F" w:rsidRDefault="00EB778F">
      <w:pPr>
        <w:pStyle w:val="ConsPlusNormal"/>
        <w:jc w:val="both"/>
      </w:pPr>
      <w:r>
        <w:t xml:space="preserve">(п. 1.15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21.12.2017 N 615-ПП)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2. Подписание концессионного соглашения Губернатором</w:t>
      </w:r>
    </w:p>
    <w:p w:rsidR="00EB778F" w:rsidRDefault="00EB778F">
      <w:pPr>
        <w:pStyle w:val="ConsPlusNormal"/>
        <w:jc w:val="center"/>
      </w:pPr>
      <w:r>
        <w:t>Мурманской области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2.1. Муниципальное образование направляет в Уполномоченный орган подписанное Муниципальным образованием и концессионером концессионное соглашение в четырех экземплярах, соответствующее согласованному ранее Проекту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2.2. Уполномоченный орган не позднее 14 дней, следующих за днем получения подписанного Муниципальным образованием и концессионером концессионного соглашения, в случае если представленное концессионером конкурсное предложение не изменяет положений согласованного ранее Проекта концессионного соглашения и (или) приложения к нему, направляет его на подпись Губернатору Мурманской области с приложением протокола заседания Межведомственной комиссии.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2.3. Уполномоченный орган в течение 2 дней после получения подписанного Муниципальным образованием и концессионером концессионного соглашения, в случае если представленное концессионером конкурсное предложение изменяет положения согласованного ранее Проекта концессионного соглашения и (или) приложения к нему (далее - измененное Концессионное соглашение), направляет Концессионное соглашение на согласование членам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Срок согласования Рабочей группой измененного Концессионного соглашения составляет не более 14 дней.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Согласованное Рабочей группой измененное Концессионное соглашение в четырех экземплярах направляется на подпись Губернатору Мурманской области с приложением протокола заседания Межведомственной комиссии и протокола заседания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2.4. Подписанное Губернатором Мурманской области Концессионное соглашение возвращается Муниципальному образованию в трех экземплярах.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Один экземпляр подписанного Губернатором области Концессионного соглашения направляется в Министерство юстиции Мурманской области для регистрации и хранения.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2.5. Правительство Мурманской области вправе отказаться от подписания Концессионного соглашения, в случае если Концессионное соглашение и (или) приложения к нему не отвечают требованиям законодательства и (или) противоречат представленному конкурсному предложению победителя торгов и (или) протоколу решения конкурсной комиссии, и (или) предложение о заключении концессионного соглашения от потенциального инвестора экономически нецелесообразно согласно анализу, проведенному Комитетом по тарифному регулированию Мурманской области, на основании решения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В течение 2 дней со дня принятия решения Рабочей группой об отказе в подписании Концессионного соглашения Уполномоченный орган издает приказ с указанием основания отказа и направляет копию приказа в Муниципальное образование.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3. Внесение изменений в подписанное Губернатором Мурманской</w:t>
      </w:r>
    </w:p>
    <w:p w:rsidR="00EB778F" w:rsidRDefault="00EB778F">
      <w:pPr>
        <w:pStyle w:val="ConsPlusNormal"/>
        <w:jc w:val="center"/>
      </w:pPr>
      <w:r>
        <w:t>области концессионное соглашение, заключительные положения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3.1. Внесение изменений в подписанное Губернатором Мурманской области Концессионное соглашение оформляется дополнительным соглашением к Концессионному соглашению.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3.2. Проект дополнительного соглашения к подписанному Губернатором Мурманской области Концессионному соглашению проходит процедуру согласования, предусмотренную </w:t>
      </w:r>
      <w:hyperlink w:anchor="P178" w:history="1">
        <w:r>
          <w:rPr>
            <w:color w:val="0000FF"/>
          </w:rPr>
          <w:t>пунктами 1.6</w:t>
        </w:r>
      </w:hyperlink>
      <w:r>
        <w:t xml:space="preserve"> - </w:t>
      </w:r>
      <w:hyperlink w:anchor="P181" w:history="1">
        <w:r>
          <w:rPr>
            <w:color w:val="0000FF"/>
          </w:rPr>
          <w:t>1.8</w:t>
        </w:r>
      </w:hyperlink>
      <w:r>
        <w:t xml:space="preserve"> настоящего Порядка.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3.3. Дополнительное соглашение к подписанному Губернатором Мурманской области Концессионному соглашению, подписанное Муниципальным образованием и концессионером и согласованное с Управлением Федеральной антимонопольной службы по Мурманской области, передается Уполномоченным органом на подпись Губернатору Мурманской области в течение 3 рабочих дней, следующих за днем получения всех согласований дополнительного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3.4. Подписанное Губернатором Мурманской области дополнительное соглашение к Концессионному соглашению возвращается Муниципальному образованию в трех экземплярах.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Один экземпляр подписанного Губернатором области дополнительного соглашения к Концессионному соглашению направляется в Министерство юстиции Мурманской области для регистрации и хранения.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right"/>
        <w:outlineLvl w:val="0"/>
      </w:pPr>
      <w:r>
        <w:t>Утверждено</w:t>
      </w:r>
    </w:p>
    <w:p w:rsidR="00EB778F" w:rsidRDefault="00EB778F">
      <w:pPr>
        <w:pStyle w:val="ConsPlusNormal"/>
        <w:jc w:val="right"/>
      </w:pPr>
      <w:r>
        <w:t>постановлением</w:t>
      </w:r>
    </w:p>
    <w:p w:rsidR="00EB778F" w:rsidRDefault="00EB778F">
      <w:pPr>
        <w:pStyle w:val="ConsPlusNormal"/>
        <w:jc w:val="right"/>
      </w:pPr>
      <w:r>
        <w:t>Правительства Мурманской области</w:t>
      </w:r>
    </w:p>
    <w:p w:rsidR="00EB778F" w:rsidRDefault="00EB778F">
      <w:pPr>
        <w:pStyle w:val="ConsPlusNormal"/>
        <w:jc w:val="right"/>
      </w:pPr>
      <w:r>
        <w:t>от 24 мая 2017 г. N 265-ПП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Title"/>
        <w:jc w:val="center"/>
      </w:pPr>
      <w:bookmarkStart w:id="13" w:name="P231"/>
      <w:bookmarkEnd w:id="13"/>
      <w:r>
        <w:t>ПРИМЕРНОЕ ПОЛОЖЕНИЕ</w:t>
      </w:r>
    </w:p>
    <w:p w:rsidR="00EB778F" w:rsidRDefault="00EB778F">
      <w:pPr>
        <w:pStyle w:val="ConsPlusTitle"/>
        <w:jc w:val="center"/>
      </w:pPr>
      <w:r>
        <w:t>О РАБОЧЕЙ ГРУППЕ ПО РАССМОТРЕНИЮ ПРОЕКТА</w:t>
      </w:r>
    </w:p>
    <w:p w:rsidR="00EB778F" w:rsidRDefault="00EB778F">
      <w:pPr>
        <w:pStyle w:val="ConsPlusTitle"/>
        <w:jc w:val="center"/>
      </w:pPr>
      <w:r>
        <w:t>КОНЦЕССИОННОГО СОГЛАШЕНИЯ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1. Общие положения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1.1. Рабочая группа по рассмотрению проекта концессионного соглашения ______________________________ (далее - Рабочая группа) создана с целью подготовки предложений о целесообразности, или нецелесообразности заключения концессионного соглашения, либо о целесообразности заключения концессионного соглашения на иных условиях концессионного соглашения в рамках рассмотрения инвестиционного проекта __________________ (далее - Проект).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1.2. Рабочая группа в своей деятельности руководствуется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Мурманской области, постановлениями и распоряжениями Правительства Мурманской области, а также настоящим Положением.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1.3. Рабочую группу возглавляет заместитель Губернатора Мурманской области, координирующий и контролирующий деятельность исполнительного органа государственной власти Мурманской области, осуществляющего управление в сфере, в которой планируется </w:t>
      </w:r>
      <w:r>
        <w:lastRenderedPageBreak/>
        <w:t>реализация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1.4. Положение о Рабочей группе и ее состав утверждаются Губернатором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1.5. При осуществлении своей деятельности Рабочая группа по мере необходимости взаимодействует с федеральными органами государственной власти, исполнительными органами государственной власти Мурманской области, органами местного самоуправления Мурманской области, юридическими и физическими лицами.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1.6. Решения Рабочей группы носят рекомендательный характер.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2. Задачи деятельности Рабочей группы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Задачей Рабочей группы является координация деятельности исполнительных органов государственной власти Мурманской области при подготовке предложений о целесообразности, или нецелесообразности заключения концессионного соглашения, либо о целесообразности заключения концессионного соглашения на иных условиях концессионного соглашения в рамках рассмотрения Проекта.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3. Функции Рабочей группы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Основными функциями Рабочей группы являются: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рассмотрение предложений о проведении предварительных переговоров, связанных с разработкой предложения о реализации Проекта;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принятие решения о проведении предварительных переговоров либо о невозможности проведения предварительных переговоров по реализации Проекта;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проведение предварительных переговоров по реализации Проекта;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выработка предложений, связанных с реализацией Проекта;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- рассмотрение предложений о заключении концессионного соглашения в отношении Проекта в соответствии с положениями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21.07.2005 N 115-ФЗ "О концессионных соглашениях" (далее - Закон);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проведение переговоров по реализации Проекта;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подготовка протокола решения рабочей группы.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4. Права Рабочей группы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Рабочая группа для выполнения возложенных на нее задач имеет право: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4.1. Запрашивать в установленном порядке от федеральных органов государственной власти, исполнительных органов государственной власти Мурманской области, органов местного самоуправления Мурманской области, юридических и физических лиц необходимую для работы информацию.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4.2. Подготавливать рекомендации, предложения, заключения по вопросам реализации Проекта.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4.3. Приглашать на свои заседания должностных лиц территориальных органов федеральных органов исполнительной власти, исполнительных органов государственной власти </w:t>
      </w:r>
      <w:r>
        <w:lastRenderedPageBreak/>
        <w:t>Мурманской области, органов местного самоуправления Мурманской области, иных организаций.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4.4. Привлекать к участию в деятельности Рабочей группы представителей исполнительных органов государственной власти Мурманской области, а также иных органов и организаций в качестве консультантов и экспертов.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4.5. Осуществлять иные права по обеспечению решения своих задач и выполнению функций в рамках действующего законодательства.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5. Организация деятельности Рабочей группы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5.1. Рабочая группа формируется в составе руководителя Рабочей группы, заместителя руководителя Рабочей группы, секретаря и членов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В состав Рабочей группы в обязательном порядке включаются представители исполнительного органа государственной власти Мурманской области, осуществляющего управление в сфере, в которой планируется реализация концессионного соглашения (далее - Уполномоченный орган), Министерства финансов Мурманской области, Министерства имущественных отношений Мурманской области, Министерства строительства и территориального развития Мурманской области, Министерства развития промышленности и предпринимательства Мурманской области, Министерства юстиции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В состав Рабочей группы могут быть включены представители иных исполнительных органов государственной власти Мурманской области и представителей органов местного самоуправления Мурманской области (далее - ИОГВ Мурманской области, ОМСУ Мурманской области).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5.2. Руководитель Рабочей группы организует ее деятельность, утверждает дату заседания, повестку дня и тематику заседания, председательствует на заседаниях, осуществляет общий контроль реализации принятых решений. В отсутствие руководителя Рабочей группы его обязанности исполняет заместитель руководителя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На первом заседании Рабочей группы руководитель Рабочей группы определяет ответственных за анализ поступивших материалов.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5.3. Секретарь Рабочей группы: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формирует на основе предложений членов Рабочей группы повестку дня заседаний Рабочей группы, рассылает ее и иные материалы для заседания членам Рабочей группы, оповещает членов Рабочей группы о времени и месте проведения заседаний;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осуществляет оперативный контроль за исполнением решений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5.4. Подготовка материалов к заседанию Рабочей группы осуществляется представителями исполнительных органов государственной власти Мурманской области, к ведению которых относятся вопросы повестки дня.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5.5. Члены Рабочей группы принимают личное участие в ее заседаниях, а в случае отсутствия возможности принять участие - лица, исполняющие их обязанности в установленном порядке.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5.6. Решения принимаются единогласно и оформляются протоколом, который подписывается председательствующим на заседании и секретарем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5.7. Копия протокола направляется руководителю Рабочей группы, заместителю руководителя Рабочей группы, членам Рабочей группы, а также заинтересованным юридическим или физическим лицам.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6. Особенности организации деятельности Рабочей группы</w:t>
      </w:r>
    </w:p>
    <w:p w:rsidR="00EB778F" w:rsidRDefault="00EB778F">
      <w:pPr>
        <w:pStyle w:val="ConsPlusNormal"/>
        <w:jc w:val="center"/>
      </w:pPr>
      <w:r>
        <w:t>по рассмотрению проектов концессионных соглашений,</w:t>
      </w:r>
    </w:p>
    <w:p w:rsidR="00EB778F" w:rsidRDefault="00EB778F">
      <w:pPr>
        <w:pStyle w:val="ConsPlusNormal"/>
        <w:jc w:val="center"/>
      </w:pPr>
      <w:r>
        <w:t>инициаторами которых являются исполнительные органы</w:t>
      </w:r>
    </w:p>
    <w:p w:rsidR="00EB778F" w:rsidRDefault="00EB778F">
      <w:pPr>
        <w:pStyle w:val="ConsPlusNormal"/>
        <w:jc w:val="center"/>
      </w:pPr>
      <w:r>
        <w:t>государственной власти Мурманской области &lt;*&gt;</w:t>
      </w:r>
    </w:p>
    <w:p w:rsidR="00EB778F" w:rsidRDefault="00EB778F">
      <w:pPr>
        <w:pStyle w:val="ConsPlusNormal"/>
        <w:ind w:firstLine="540"/>
        <w:jc w:val="both"/>
      </w:pPr>
      <w:r>
        <w:t>--------------------------------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&lt;*&gt; Раздел применяется в зависимости от условий, в соответствии с которыми происходит инициация и рассмотрение Проекта.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bookmarkStart w:id="14" w:name="P290"/>
      <w:bookmarkEnd w:id="14"/>
      <w:r>
        <w:t>6.1. В течение 1 рабочего дня с даты подписания распоряжения Губернатора Мурманской области о создании Рабочей группы Уполномоченный орган направляет предложение о заключении концессионного соглашения, в том числе проект концессионного соглашения (далее - Предложение), членам Рабочей группы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вправе направить Предложение в другие ИОГВ Мурманской области и (или) ОМСУ Мурманской области на рассмотрение.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15" w:name="P292"/>
      <w:bookmarkEnd w:id="15"/>
      <w:r>
        <w:t>6.2. В случае если в Предложении объектом концессионного соглашения является имущество, относящееся к сфере тарифного регулирования, Уполномоченный орган направляет такое Предложение в Комитет по тарифному регулированию Мурманской области для согласования долгосрочных параметров регулирования деятельности концессионера, метода регулирования тарифов, определенных в соответствии с нормативными правовыми актами Российской Федерации, а также подготовки анализа экономической целесообразности реализации концессионного соглашения (далее - анализ экономической целесообразности).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Комитет по тарифному регулированию Мурманской области в течение 15 рабочих дней подготавливает вышеуказанные материалы и направляет их в Уполномоченный орган.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В течение 1 рабочего дня после получения от Комитета по тарифному регулированию Мурманской области вышеуказанных материалов Уполномоченный орган направляет Предложение с приложением согласованных (определенных) Комитетом долгосрочных параметров регулирования деятельности концессионера и метода регулирования тарифов, анализа экономической целесообразности членам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вправе направить Предложение с приложением согласованных (определенных) Комитетом долгосрочных параметров регулирования деятельности концессионера и метода регулирования тарифов, анализа экономической целесообразности в другие ИОГВ Мурманской области и (или) ОМСУ Мурманской области на рассмотрение.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6.3. Члены Рабочей группы (и) или другие ИОГВ Мурманской области и (или) ОМСУ Мурманской области в течение 20 дней со дня получения документов, указанных в </w:t>
      </w:r>
      <w:hyperlink w:anchor="P290" w:history="1">
        <w:r>
          <w:rPr>
            <w:color w:val="0000FF"/>
          </w:rPr>
          <w:t>пунктах 6.1</w:t>
        </w:r>
      </w:hyperlink>
      <w:r>
        <w:t xml:space="preserve"> или </w:t>
      </w:r>
      <w:hyperlink w:anchor="P292" w:history="1">
        <w:r>
          <w:rPr>
            <w:color w:val="0000FF"/>
          </w:rPr>
          <w:t>6.2</w:t>
        </w:r>
      </w:hyperlink>
      <w:r>
        <w:t>, рассматривают на заседаниях Рабочей группы Предложение, готовят в части своей компетенции и направляют в адрес секретаря Рабочей группы свои мотивированные заключения о целесообразности, или нецелесообразности заключения концессионного соглашения, либо о целесообразности заключения концессионного соглашения на иных условиях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В случае если мотивированные заключения содержат замечания и устранение замечаний требует получения дополнительных сведений и (или) документов, срок, установленный настоящим пунктом, может быть продлен по решению руководителя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6.4. В течение 7 дней со дня принятия решения Рабочей группой о целесообразности </w:t>
      </w:r>
      <w:r>
        <w:lastRenderedPageBreak/>
        <w:t>заключения концессионного соглашения либо о целесообразности заключения концессионного соглашения на иных условиях концессионного соглашения Уполномоченный орган направляет Предложение, сводное заключение, протоколы заседаний Рабочей группы в Министерство развития промышленности и предпринимательства Мурманской области для организации заседания Межведомственной комиссии по рассмотрению инвестиционных проектов Мурманской области.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7. Особенности организации деятельности Рабочей группы</w:t>
      </w:r>
    </w:p>
    <w:p w:rsidR="00EB778F" w:rsidRDefault="00EB778F">
      <w:pPr>
        <w:pStyle w:val="ConsPlusNormal"/>
        <w:jc w:val="center"/>
      </w:pPr>
      <w:r>
        <w:t>по рассмотрению предложения лица, выступившего с инициативой</w:t>
      </w:r>
    </w:p>
    <w:p w:rsidR="00EB778F" w:rsidRDefault="00EB778F">
      <w:pPr>
        <w:pStyle w:val="ConsPlusNormal"/>
        <w:jc w:val="center"/>
      </w:pPr>
      <w:r>
        <w:t>заключения концессионного соглашения &lt;*&gt;</w:t>
      </w:r>
    </w:p>
    <w:p w:rsidR="00EB778F" w:rsidRDefault="00EB778F">
      <w:pPr>
        <w:pStyle w:val="ConsPlusNormal"/>
        <w:ind w:firstLine="540"/>
        <w:jc w:val="both"/>
      </w:pPr>
      <w:r>
        <w:t>--------------------------------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&lt;*&gt; Раздел применяется в зависимости от условий, в соответствии с которыми происходит инициация и рассмотрение Проекта.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7.1. В течение 1 рабочего дня с даты подписания распоряжения Губернатора Мурманской области о создании Рабочей группы Уполномоченный орган направляет предложение о заключении концессионного соглашения с приложением проекта концессионного соглашения (далее - предложение о заключении концессионного соглашения) членам Рабочей группы для оценки на заседаниях Рабочей группы целесообразности реализации концессионного соглашения, согласования в части финансово-экономических обоснований мероприятий концессионного соглашения, а также на предмет соответствия законодательству.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вправе направить предложение о заключении концессионного соглашения в другие ИОГВ Мурманской области и (или) ОМСУ Мурманской области на рассмотрение.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16" w:name="P308"/>
      <w:bookmarkEnd w:id="16"/>
      <w:r>
        <w:t>7.2. Члены Рабочей группы (и) или другие ИОГВ Мурманской области и (или) ОМСУ Мурманской области в течение 17 дней со дня получения предложения о заключении концессионного соглашения рассматривают его на заседаниях Рабочей группы, готовят в части своей компетенции и направляют в адрес Уполномоченного органа мотивированные заключения о целесообразности, или нецелесообразности заключения концессионного соглашения, либо о целесообразности заключения концессионного соглашения на иных условиях.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рассматривает предложение о заключении концессионного соглашения на соответствие: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- требованиям </w:t>
      </w:r>
      <w:hyperlink r:id="rId56" w:history="1">
        <w:r>
          <w:rPr>
            <w:color w:val="0000FF"/>
          </w:rPr>
          <w:t>статей 10</w:t>
        </w:r>
      </w:hyperlink>
      <w:r>
        <w:t xml:space="preserve"> и,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hyperlink r:id="rId57" w:history="1">
        <w:r>
          <w:rPr>
            <w:color w:val="0000FF"/>
          </w:rPr>
          <w:t>42</w:t>
        </w:r>
      </w:hyperlink>
      <w:r>
        <w:t xml:space="preserve"> Закона;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- требованиям </w:t>
      </w:r>
      <w:hyperlink r:id="rId58" w:history="1">
        <w:r>
          <w:rPr>
            <w:color w:val="0000FF"/>
          </w:rPr>
          <w:t>статей 37</w:t>
        </w:r>
      </w:hyperlink>
      <w:r>
        <w:t xml:space="preserve"> и,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hyperlink r:id="rId59" w:history="1">
        <w:r>
          <w:rPr>
            <w:color w:val="0000FF"/>
          </w:rPr>
          <w:t>52</w:t>
        </w:r>
      </w:hyperlink>
      <w:r>
        <w:t xml:space="preserve"> Закона.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7.3. В случае если объектом концессионного соглашения являются объекты, связанные с регулируемыми видами экономической деятельности, Уполномоченный орган в течение 1 рабочего дня с даты подписания распоряжения Губернатора Мурманской области о создании Рабочей группы направляет такое предложение в Комитет по тарифному регулированию Мурманской области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и метода регулирования тарифов, определенных в соответствии с нормативными правовыми актами Российской Федерации.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Комитет по тарифному регулированию Мурманской области в течение 8 дней со дня </w:t>
      </w:r>
      <w:r>
        <w:lastRenderedPageBreak/>
        <w:t>получения документов согласовывает и направляет в адрес Уполномоченного органа содержащиеся в предложении о заключении концессионного соглашения долгосрочные параметры регулирования деятельности концессионера, метод регулирования тарифов, а также подготовленный анализ экономической целесообразности реализации концессионного соглашения (далее - анализ экономической целесообразности).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в течение 1 рабочего дня со дня поступления от Комитета по тарифному регулированию Мурманской области вышеуказанных материалов направляет предложение о заключении концессионного соглашения с приложением согласованных (определенных) Комитетом по тарифному регулированию Мурманской области долгосрочных параметров регулирования деятельности концессионера и метода регулирования тарифов, а также анализом экономической целесообразности членам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вправе направить предложение о заключении концессионного соглашения в другие ИОГВ Мурманской области и (или) ОМСУ Мурманской области на рассмотрение.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Рассмотрение предложения о заключении концессионного соглашения осуществляется в соответствии с </w:t>
      </w:r>
      <w:hyperlink w:anchor="P308" w:history="1">
        <w:r>
          <w:rPr>
            <w:color w:val="0000FF"/>
          </w:rPr>
          <w:t>пунктом 7.2</w:t>
        </w:r>
      </w:hyperlink>
      <w:r>
        <w:t xml:space="preserve"> в течение 8 дней.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7.4. В случае направления в адрес Уполномоченного органа информации о нецелесообразности заключения концессионного соглашения такой отказ подлежит обоснованию в соответствии с </w:t>
      </w:r>
      <w:hyperlink r:id="rId60" w:history="1">
        <w:r>
          <w:rPr>
            <w:color w:val="0000FF"/>
          </w:rPr>
          <w:t>частью 4.6 статьи 37</w:t>
        </w:r>
      </w:hyperlink>
      <w:r>
        <w:t xml:space="preserve"> Федерального закона от 21 июля 2005 г. N 115-ФЗ "О концессионных соглашениях".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7.5. В течение 1 рабочего дня со дня принятия решения Рабочей группой о целесообразности заключения концессионного соглашения либо о целесообразности заключения концессионного соглашения на иных условиях концессионного соглашения Уполномоченный орган направляет предложение о заключении концессионного соглашения, сводное заключение, протоколы заседаний Рабочей группы в Министерство развития промышленности и предпринимательства Мурманской области для организации заседания Межведомственной комиссии по рассмотрению инвестиционных проектов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7.6. В случае принятия решения на заседании Межведомственной комиссии по рассмотрению инвестиционных проектов Мурманской области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указанное решение доводится Уполномоченным органом до сведения инициатора заключения концессионного соглашения и членов Рабочей группы в письменной форме с указанием срока, времени и места проведения переговоров в форме совместных совещаний на заседаниях Рабочей группы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 (далее - переговоры).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Переговоры проводятся в срок, не превышающий 60 дней с момента принятия решения о возможности заключения концессионного соглашения в отношении объекта концессионного соглашения на иных условиях.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7.7. В случае если в результате переговоров стороны достигли согласия по условиям концессионного соглашения в отношении объекта концессионного соглашения, Уполномоченный орган оформляет протокол переговоров, содержащий условия концессионного соглашения в отношении объекта концессионного соглашения, и в течение 4 дней со дня оформления направляет его инициатору заключения концессионного соглашения.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7.8. Инициатор заключения концессионного соглашения представляет в Уполномоченный орган проект концессионного соглашения с внесенными в него изменениями, указанными в </w:t>
      </w:r>
      <w:r>
        <w:lastRenderedPageBreak/>
        <w:t>протоколе переговоров (далее - проект измененного концессионного соглашения).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в течение 2 дней с момента поступления проекта измененного концессионного соглашения направляет его членам Рабочей группы и организует заседание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Рассмотрение и согласование проекта измененного концессионного соглашения осуществляется не позднее 3 дней со дня его поступления в Уполномоченный орган.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7.9. В течение 1 рабочего дня со дня принятия решения Рабочей группой о согласовании проекта измененного концессионного соглашения Уполномоченный орган направляет проект измененного концессионного соглашения, протоколы переговоров, протоколы заседаний Рабочей группы в Министерство развития промышленности и предпринимательства Мурманской области.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8. Особенности организации деятельности Рабочей группы</w:t>
      </w:r>
    </w:p>
    <w:p w:rsidR="00EB778F" w:rsidRDefault="00EB778F">
      <w:pPr>
        <w:pStyle w:val="ConsPlusNormal"/>
        <w:jc w:val="center"/>
      </w:pPr>
      <w:r>
        <w:t>по рассмотрению проектов концессионных соглашений</w:t>
      </w:r>
    </w:p>
    <w:p w:rsidR="00EB778F" w:rsidRDefault="00EB778F">
      <w:pPr>
        <w:pStyle w:val="ConsPlusNormal"/>
        <w:jc w:val="center"/>
      </w:pPr>
      <w:r>
        <w:t>в отношении объектов теплоснабжения, централизованных систем</w:t>
      </w:r>
    </w:p>
    <w:p w:rsidR="00EB778F" w:rsidRDefault="00EB778F">
      <w:pPr>
        <w:pStyle w:val="ConsPlusNormal"/>
        <w:jc w:val="center"/>
      </w:pPr>
      <w:r>
        <w:t>горячего водоснабжения, холодного водоснабжения и (или)</w:t>
      </w:r>
    </w:p>
    <w:p w:rsidR="00EB778F" w:rsidRDefault="00EB778F">
      <w:pPr>
        <w:pStyle w:val="ConsPlusNormal"/>
        <w:jc w:val="center"/>
      </w:pPr>
      <w:r>
        <w:t>водоотведения, отдельных объектов таких систем, концедентом</w:t>
      </w:r>
    </w:p>
    <w:p w:rsidR="00EB778F" w:rsidRDefault="00EB778F">
      <w:pPr>
        <w:pStyle w:val="ConsPlusNormal"/>
        <w:jc w:val="center"/>
      </w:pPr>
      <w:r>
        <w:t>по которым выступают муниципальные образования Мурманской</w:t>
      </w:r>
    </w:p>
    <w:p w:rsidR="00EB778F" w:rsidRDefault="00EB778F">
      <w:pPr>
        <w:pStyle w:val="ConsPlusNormal"/>
        <w:jc w:val="center"/>
      </w:pPr>
      <w:r>
        <w:t>области, третьей стороной - Мурманская область &lt;*&gt;</w:t>
      </w:r>
    </w:p>
    <w:p w:rsidR="00EB778F" w:rsidRDefault="00EB778F">
      <w:pPr>
        <w:pStyle w:val="ConsPlusNormal"/>
        <w:ind w:firstLine="540"/>
        <w:jc w:val="both"/>
      </w:pPr>
      <w:r>
        <w:t>--------------------------------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&lt;*&gt; Раздел применяется в зависимости от условий, в соответствии с которыми происходит инициация и рассмотрение Проекта.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8.1. В течение 1 рабочего дня с даты подписания распоряжения Губернатора Мурманской области о создании Рабочей группы Уполномоченный орган направляет проект концессионного соглашения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и приложения к нему, концедентом по которым выступает муниципальное образование Мурманской области, которому не переданы полномочия по государственному регулированию тарифов в сфере теплоснабжения, в сфере водоснабжения и водоотведения (далее - Муниципальное образование), третьей стороной - Мурманская область (далее - Проект концессионного соглашения), и материалы к нему членам Рабочей группы для оценки на заседаниях Рабочей группы целесообразности реализации концессионного соглашения, для согласования в части финансово-экономических обоснований мероприятий концессионного соглашения, а также на предмет соответствия законодательству.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вправе направить Проект концессионного соглашения и материалы к нему в другие ИОГВ Мурманской области и (или) ОМСУ Мурманской области на рассмотрение.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8.2. Члены Рабочей группы (и) или другие ИОГВ Мурманской области и (или) ОМСУ Мурманской области в течение 9 дней со дня получения Проекта концессионного соглашения и материалов к нему рассматривают его на заседаниях Рабочей группы и принимают решение о целесообразности, или нецелесообразности заключения концессионного соглашения, либо о целесообразности заключения концессионного соглашения на иных условиях.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Уполномоченный орган рассматривает Проект концессионного соглашения и материалы к нему на соответствие: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- требованиям </w:t>
      </w:r>
      <w:hyperlink r:id="rId61" w:history="1">
        <w:r>
          <w:rPr>
            <w:color w:val="0000FF"/>
          </w:rPr>
          <w:t>статей 10</w:t>
        </w:r>
      </w:hyperlink>
      <w:r>
        <w:t xml:space="preserve"> и </w:t>
      </w:r>
      <w:hyperlink r:id="rId62" w:history="1">
        <w:r>
          <w:rPr>
            <w:color w:val="0000FF"/>
          </w:rPr>
          <w:t>42</w:t>
        </w:r>
      </w:hyperlink>
      <w:r>
        <w:t xml:space="preserve"> Закона;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- требованиям </w:t>
      </w:r>
      <w:hyperlink r:id="rId63" w:history="1">
        <w:r>
          <w:rPr>
            <w:color w:val="0000FF"/>
          </w:rPr>
          <w:t>статей 37</w:t>
        </w:r>
      </w:hyperlink>
      <w:r>
        <w:t xml:space="preserve"> и </w:t>
      </w:r>
      <w:hyperlink r:id="rId64" w:history="1">
        <w:r>
          <w:rPr>
            <w:color w:val="0000FF"/>
          </w:rPr>
          <w:t>52</w:t>
        </w:r>
      </w:hyperlink>
      <w:r>
        <w:t xml:space="preserve"> Закона в случае поступления предложения о заключении </w:t>
      </w:r>
      <w:r>
        <w:lastRenderedPageBreak/>
        <w:t>концессионного соглашения от потенциального инвестора.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8.3. В течение 2 дней со дня принятия решения Рабочей группой о согласовании либо о согласовании на иных условиях Проекта концессионного соглашения и материалов к нему Уполномоченный орган направляет сводное заключение с приложением Проекта концессионного соглашения и материалов к нему, а также выявленных замечаний, несоответствий законодательству или схемам теплоснабжения, водоснабжения и (или) водоотведения, протоколы заседаний Рабочей группы в Министерство развития промышленности и предпринимательства Мурманской области для организации заседания Межведомственной комиссии по рассмотрению инвестиционных проектов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8.4. В течение 2 дней со дня принятия решения Рабочей группой о несогласовании Проекта концессионного соглашения и материалов к нему Уполномоченный орган издает приказ с указанием основания отказа и направляет копию приказа в Муниципальное образование.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8.5. Общий срок согласования Проекта концессионного соглашения составляет не более 22 дней со дня его поступления в Уполномоченный орган.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8.6. Уполномоченный орган в течение 2 дней после получения подписанного Муниципальным образованием и концессионером концессионного соглашения, в случае если представленное концессионером конкурсное предложение изменяет положения согласованного ранее Проекта концессионного соглашения и (или) приложения к нему (далее - измененное Концессионное соглашение), направляет Концессионное соглашение на согласование членам Рабочей группы.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Срок согласования Рабочей группой измененного Концессионного соглашения составляет не более 14 дней.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Согласованное Рабочей группой измененное Концессионное соглашение в четырех экземплярах направляется на подпись Губернатору Мурманской области с приложением протокола заседания Межведомственной комиссии.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Title"/>
        <w:jc w:val="center"/>
        <w:outlineLvl w:val="0"/>
      </w:pPr>
      <w:bookmarkStart w:id="17" w:name="P354"/>
      <w:bookmarkEnd w:id="17"/>
      <w:r>
        <w:t>ПОРЯДОК</w:t>
      </w:r>
    </w:p>
    <w:p w:rsidR="00EB778F" w:rsidRDefault="00EB778F">
      <w:pPr>
        <w:pStyle w:val="ConsPlusTitle"/>
        <w:jc w:val="center"/>
      </w:pPr>
      <w:r>
        <w:t>МЕЖВЕДОМСТВЕННОГО ВЗАИМОДЕЙСТВИЯ ПРИ ОСУЩЕСТВЛЕНИИ КОНТРОЛЯ</w:t>
      </w:r>
    </w:p>
    <w:p w:rsidR="00EB778F" w:rsidRDefault="00EB778F">
      <w:pPr>
        <w:pStyle w:val="ConsPlusTitle"/>
        <w:jc w:val="center"/>
      </w:pPr>
      <w:r>
        <w:t>ЗА ИСПОЛНЕНИЕМ КОНЦЕССИОННЫХ СОГЛАШЕНИЙ, МОНИТОРИНГА</w:t>
      </w:r>
    </w:p>
    <w:p w:rsidR="00EB778F" w:rsidRDefault="00EB778F">
      <w:pPr>
        <w:pStyle w:val="ConsPlusTitle"/>
        <w:jc w:val="center"/>
      </w:pPr>
      <w:r>
        <w:t>РЕАЛИЗАЦИИ КОНЦЕССИОННЫХ СОГЛАШЕНИЙ, ВЕДЕНИИ РЕЕСТРА</w:t>
      </w:r>
    </w:p>
    <w:p w:rsidR="00EB778F" w:rsidRDefault="00EB778F">
      <w:pPr>
        <w:pStyle w:val="ConsPlusTitle"/>
        <w:jc w:val="center"/>
      </w:pPr>
      <w:r>
        <w:t>ЗАКЛЮЧЕННЫХ КОНЦЕССИОННЫХ СОГЛАШЕНИЙ И ПЕРЕЧНЯ</w:t>
      </w:r>
    </w:p>
    <w:p w:rsidR="00EB778F" w:rsidRDefault="00EB778F">
      <w:pPr>
        <w:pStyle w:val="ConsPlusTitle"/>
        <w:jc w:val="center"/>
      </w:pPr>
      <w:r>
        <w:t>ОБЪЕКТОВ, В ОТНОШЕНИИ КОТОРЫХ ПЛАНИРУЕТСЯ</w:t>
      </w:r>
    </w:p>
    <w:p w:rsidR="00EB778F" w:rsidRDefault="00EB778F">
      <w:pPr>
        <w:pStyle w:val="ConsPlusTitle"/>
        <w:jc w:val="center"/>
      </w:pPr>
      <w:r>
        <w:t>ЗАКЛЮЧЕНИЕ КОНЦЕССИОННЫХ СОГЛАШЕНИЙ</w:t>
      </w:r>
    </w:p>
    <w:p w:rsidR="00EB778F" w:rsidRDefault="00EB77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7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78F" w:rsidRDefault="00EB7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78F" w:rsidRDefault="00EB7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EB778F" w:rsidRDefault="00EB778F">
            <w:pPr>
              <w:pStyle w:val="ConsPlusNormal"/>
              <w:jc w:val="center"/>
            </w:pPr>
            <w:r>
              <w:rPr>
                <w:color w:val="392C69"/>
              </w:rPr>
              <w:t>от 21.12.2017 N 615-ПП)</w:t>
            </w:r>
          </w:p>
        </w:tc>
      </w:tr>
    </w:tbl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1. Общие положения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 xml:space="preserve">1.1. Настоящий Порядок определяет процедуру межведомственного взаимодействия исполнительных органов государственной власти Мурманской области, органов местного самоуправления Мурманской области при осуществлении контроля за исполнением концессионных соглашений, мониторинга реализации концессионных соглашений, ведении </w:t>
      </w:r>
      <w:r>
        <w:lastRenderedPageBreak/>
        <w:t>реестра заключенных концессионных соглашений и перечня объектов, в отношении которых планируется заключение концессионных соглашений.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Федеральный закон N 115-ФЗ).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2. Контроль за исполнением концессионных соглашений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 xml:space="preserve">2.1. Контроль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осуществляется уполномоченными концедентом в соответствии со </w:t>
      </w:r>
      <w:hyperlink r:id="rId67" w:history="1">
        <w:r>
          <w:rPr>
            <w:color w:val="0000FF"/>
          </w:rPr>
          <w:t>статьей 5</w:t>
        </w:r>
      </w:hyperlink>
      <w:r>
        <w:t xml:space="preserve"> Федерального закона N 115-ФЗ исполнительными органами государственной власти и органами местного самоуправления Мурманской области или юридическими лицами в лице их представителей, которые на основании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соглашением, с учетом ограничений, указанных в </w:t>
      </w:r>
      <w:hyperlink r:id="rId68" w:history="1">
        <w:r>
          <w:rPr>
            <w:color w:val="0000FF"/>
          </w:rPr>
          <w:t>части 3 статьи 9</w:t>
        </w:r>
      </w:hyperlink>
      <w:r>
        <w:t xml:space="preserve"> Федерального закона N 115-ФЗ.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2.2.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2.3. Результаты осуществления контроля за соблюдением концессионером условий концессионного соглашения оформляются актом о результатах контроля.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Концедентом обеспечивается размещение акта о результатах контроля в информационно-телекоммуникационной сети Интернет в порядке и случаях, предусмотренных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N 115-ФЗ.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3. Мониторинг реализации концессионных соглашений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 xml:space="preserve">3.1. Мониторинг концессионных соглашений осуществляется в соответствии с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утвержденными постановлением Правительства Российской Федерации от 04.03.2017 N 259.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3.2. В целях обеспечения проведения мониторинга концедент в течение десяти рабочих дней с даты принятия решения о заключении концессионного соглашения, а также в течение десяти рабочих дней с даты заключения концессионного соглашения и далее в течение всего периода реализации концессионного соглашения каждые шесть месяцев размещает в электронном виде посредством государственной автоматизированной информационной системы "Управление" (далее - Система)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соглашения. При этом информация обо всех юридически значимых действиях в отношении концессионного соглашения размещается в Системе в течение 10 рабочих дней с даты совершения таких действий.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lastRenderedPageBreak/>
        <w:t>3.3. Концедент обеспечивает полноту и достоверность внесенных им сведений в Систему.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4. Ведение реестра заключенных концессионных соглашений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4.1. Министерство развития промышленности и предпринимательства Мурманской области (далее - Министерство) осуществляет ведение реестра заключенных концессионных соглашений (далее - Соглашение, Реестр), включающих: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соглашения, концедентом в которых является Мурманская область;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соглашения, заключенные по итогам проведенных совместных конкурсов с участием Мурманской области (за исключением случаев проведения совместного конкурса с участием Российской Федерации);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соглашения, заключенные публичными партнерами муниципальных образований, расположенных на территории Мурманской области;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- соглашения, заключенные публичными партнерами муниципальных образований, расположенных на территории Мурманской области, в которых третьей стороной выступает Мурманская область.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4.2. Ведение Реестра осуществляется по форме согласно </w:t>
      </w:r>
      <w:hyperlink w:anchor="P42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4.3. Ведение Реестра осуществляется Министерством на основании сведений, размещенных концедентами в Системе.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4.4. Концедент в течение 3 рабочих дней со дня размещения информации о концессионном соглашении в Системе направляет в Министерство соответствующее уведомление с приложением выгруженной из Системы информации в электронном виде.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4.5. Министерство обрабатывает поступившую информацию, размещенную в Системе, уточняет у концедента необходимые сведения путем направления запроса.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После уточнения поступившей информации Министерство в течение 5 рабочих дней вносит сведения о концессионном соглашении в Реестр.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4.6. Информация о концессионных соглашениях, включенных в Реестр, актуализируется Министерством по мере поступления информации от концедентов.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4.7. Реестр является публичным документом и подлежит размещению в сети Интернет на официальном сайте Министерства в информационно-телекоммуникационной сети Интернет и инвестиционном портале Мурманской области.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5. Ведение перечня объектов, в отношении которых планируется</w:t>
      </w:r>
    </w:p>
    <w:p w:rsidR="00EB778F" w:rsidRDefault="00EB778F">
      <w:pPr>
        <w:pStyle w:val="ConsPlusNormal"/>
        <w:jc w:val="center"/>
      </w:pPr>
      <w:r>
        <w:t>заключение концессионных соглашений, право собственности</w:t>
      </w:r>
    </w:p>
    <w:p w:rsidR="00EB778F" w:rsidRDefault="00EB778F">
      <w:pPr>
        <w:pStyle w:val="ConsPlusNormal"/>
        <w:jc w:val="center"/>
      </w:pPr>
      <w:r>
        <w:t>на которые принадлежит или будет принадлежать</w:t>
      </w:r>
    </w:p>
    <w:p w:rsidR="00EB778F" w:rsidRDefault="00EB778F">
      <w:pPr>
        <w:pStyle w:val="ConsPlusNormal"/>
        <w:jc w:val="center"/>
      </w:pPr>
      <w:r>
        <w:t>Мурманской области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5.1. Ежегодно до 25 января текущего календарного года исполнительные органы государственной власти Мурманской области направляют в адрес Министерства предложения по формированию перечня объектов, в отношении которых планируется заключение концессионных соглашений, право собственности на которые принадлежит или будет принадлежать Мурманской области (далее - Перечень).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18" w:name="P404"/>
      <w:bookmarkEnd w:id="18"/>
      <w:r>
        <w:t xml:space="preserve">5.2. Министерство в срок до 1 февраля текущего календарного года формирует и утверждает </w:t>
      </w:r>
      <w:r>
        <w:lastRenderedPageBreak/>
        <w:t>своим приказом Перечень, размещает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направляет в исполнительные органы государственной власти Мурманской для размещения на официальных сайтах концедентов в информационно-телекоммуникационной сети Интернет.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center"/>
        <w:outlineLvl w:val="1"/>
      </w:pPr>
      <w:r>
        <w:t>6. Ведение перечня объектов, в отношении которых планируется</w:t>
      </w:r>
    </w:p>
    <w:p w:rsidR="00EB778F" w:rsidRDefault="00EB778F">
      <w:pPr>
        <w:pStyle w:val="ConsPlusNormal"/>
        <w:jc w:val="center"/>
      </w:pPr>
      <w:r>
        <w:t>заключение концессионных соглашений, право собственности</w:t>
      </w:r>
    </w:p>
    <w:p w:rsidR="00EB778F" w:rsidRDefault="00EB778F">
      <w:pPr>
        <w:pStyle w:val="ConsPlusNormal"/>
        <w:jc w:val="center"/>
      </w:pPr>
      <w:r>
        <w:t>на которые принадлежит или будет принадлежать</w:t>
      </w:r>
    </w:p>
    <w:p w:rsidR="00EB778F" w:rsidRDefault="00EB778F">
      <w:pPr>
        <w:pStyle w:val="ConsPlusNormal"/>
        <w:jc w:val="center"/>
      </w:pPr>
      <w:r>
        <w:t>муниципальным образованиям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ind w:firstLine="540"/>
        <w:jc w:val="both"/>
      </w:pPr>
      <w:r>
        <w:t>6.1. Органы местного самоуправления Мурманской области в срок до 1 февраля текущего календарного года формируют и утверждают перечень объектов, в отношении которых планируется заключение концессионных соглашений, право собственности на которые принадлежит или будет принадлежать муниципальным образованиям (далее - Перечень).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6.2. Указанные перечни после их утверждения подлежат размещению органами местного самоуправления Мурманской области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официальных сайтах концедентов в информационно-телекоммуникационной сети Интернет.</w:t>
      </w:r>
    </w:p>
    <w:p w:rsidR="00EB778F" w:rsidRDefault="00EB778F">
      <w:pPr>
        <w:pStyle w:val="ConsPlusNormal"/>
        <w:spacing w:before="220"/>
        <w:ind w:firstLine="540"/>
        <w:jc w:val="both"/>
      </w:pPr>
      <w:bookmarkStart w:id="19" w:name="P413"/>
      <w:bookmarkEnd w:id="19"/>
      <w:r>
        <w:t>6.3. Органы местного самоуправления Мурманской области в срок до 5 февраля текущего календарного года направляют в адрес Министерства утвержденные Перечни.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>6.4. Министерство в срок до 10 февраля текущего календарного года формирует общий Перечень объектов, в отношении которых планируется заключение концессионных соглашений (</w:t>
      </w:r>
      <w:hyperlink w:anchor="P404" w:history="1">
        <w:r>
          <w:rPr>
            <w:color w:val="0000FF"/>
          </w:rPr>
          <w:t>п. 5.2</w:t>
        </w:r>
      </w:hyperlink>
      <w:r>
        <w:t xml:space="preserve"> и </w:t>
      </w:r>
      <w:hyperlink w:anchor="P413" w:history="1">
        <w:r>
          <w:rPr>
            <w:color w:val="0000FF"/>
          </w:rPr>
          <w:t>6.3</w:t>
        </w:r>
      </w:hyperlink>
      <w:r>
        <w:t>), и размещает его на официальном сайте Министерства в информационно-телекоммуникационной сети Интернет и инвестиционном портале Мурманской области.</w:t>
      </w:r>
    </w:p>
    <w:p w:rsidR="00EB778F" w:rsidRDefault="00EB778F">
      <w:pPr>
        <w:pStyle w:val="ConsPlusNormal"/>
        <w:spacing w:before="220"/>
        <w:ind w:firstLine="540"/>
        <w:jc w:val="both"/>
      </w:pPr>
      <w:r>
        <w:t xml:space="preserve">6.5. Формирование Перечня осуществляется по форме согласно </w:t>
      </w:r>
      <w:hyperlink w:anchor="P457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right"/>
        <w:outlineLvl w:val="1"/>
      </w:pPr>
      <w:r>
        <w:t>Приложение N 1</w:t>
      </w:r>
    </w:p>
    <w:p w:rsidR="00EB778F" w:rsidRDefault="00EB778F">
      <w:pPr>
        <w:pStyle w:val="ConsPlusNormal"/>
        <w:jc w:val="right"/>
      </w:pPr>
      <w:r>
        <w:t>к Порядку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Title"/>
        <w:jc w:val="center"/>
      </w:pPr>
      <w:bookmarkStart w:id="20" w:name="P424"/>
      <w:bookmarkEnd w:id="20"/>
      <w:r>
        <w:t>РЕЕСТР</w:t>
      </w:r>
    </w:p>
    <w:p w:rsidR="00EB778F" w:rsidRDefault="00EB778F">
      <w:pPr>
        <w:pStyle w:val="ConsPlusTitle"/>
        <w:jc w:val="center"/>
      </w:pPr>
      <w:r>
        <w:t>ЗАКЛЮЧЕННЫХ СОГЛАШЕНИЙ О ГОСУДАРСТВЕННО-ЧАСТНОМ ПАРТНЕРСТВЕ,</w:t>
      </w:r>
    </w:p>
    <w:p w:rsidR="00EB778F" w:rsidRDefault="00EB778F">
      <w:pPr>
        <w:pStyle w:val="ConsPlusTitle"/>
        <w:jc w:val="center"/>
      </w:pPr>
      <w:r>
        <w:t>МУНИЦИПАЛЬНО-ЧАСТНОМ ПАРТНЕРСТВЕ, КОНЦЕССИОННЫХ СОГЛАШЕНИЙ</w:t>
      </w:r>
    </w:p>
    <w:p w:rsidR="00EB778F" w:rsidRDefault="00EB778F">
      <w:pPr>
        <w:pStyle w:val="ConsPlusNormal"/>
        <w:jc w:val="both"/>
      </w:pPr>
    </w:p>
    <w:p w:rsidR="00EB778F" w:rsidRDefault="00EB778F">
      <w:pPr>
        <w:sectPr w:rsidR="00EB778F" w:rsidSect="00A71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87"/>
        <w:gridCol w:w="904"/>
        <w:gridCol w:w="1757"/>
        <w:gridCol w:w="2164"/>
        <w:gridCol w:w="2524"/>
        <w:gridCol w:w="1174"/>
        <w:gridCol w:w="1309"/>
        <w:gridCol w:w="1594"/>
        <w:gridCol w:w="1309"/>
      </w:tblGrid>
      <w:tr w:rsidR="00EB778F">
        <w:tc>
          <w:tcPr>
            <w:tcW w:w="454" w:type="dxa"/>
            <w:vMerge w:val="restart"/>
          </w:tcPr>
          <w:p w:rsidR="00EB778F" w:rsidRDefault="00EB778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  <w:vMerge w:val="restart"/>
          </w:tcPr>
          <w:p w:rsidR="00EB778F" w:rsidRDefault="00EB778F">
            <w:pPr>
              <w:pStyle w:val="ConsPlusNormal"/>
              <w:jc w:val="center"/>
            </w:pPr>
            <w:r>
              <w:t>Наименование проекта, реквизиты соглашения, основание заключения соглашения (дата, номер, наименование документа)</w:t>
            </w:r>
          </w:p>
        </w:tc>
        <w:tc>
          <w:tcPr>
            <w:tcW w:w="904" w:type="dxa"/>
            <w:vMerge w:val="restart"/>
          </w:tcPr>
          <w:p w:rsidR="00EB778F" w:rsidRDefault="00EB778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757" w:type="dxa"/>
            <w:vMerge w:val="restart"/>
          </w:tcPr>
          <w:p w:rsidR="00EB778F" w:rsidRDefault="00EB778F">
            <w:pPr>
              <w:pStyle w:val="ConsPlusNormal"/>
              <w:jc w:val="center"/>
            </w:pPr>
            <w:r>
              <w:t>Форма реализации (ГЧП/МЧП/КС)</w:t>
            </w:r>
          </w:p>
        </w:tc>
        <w:tc>
          <w:tcPr>
            <w:tcW w:w="4688" w:type="dxa"/>
            <w:gridSpan w:val="2"/>
          </w:tcPr>
          <w:p w:rsidR="00EB778F" w:rsidRDefault="00EB778F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1174" w:type="dxa"/>
            <w:vMerge w:val="restart"/>
          </w:tcPr>
          <w:p w:rsidR="00EB778F" w:rsidRDefault="00EB778F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  <w:tc>
          <w:tcPr>
            <w:tcW w:w="1309" w:type="dxa"/>
            <w:vMerge w:val="restart"/>
          </w:tcPr>
          <w:p w:rsidR="00EB778F" w:rsidRDefault="00EB778F">
            <w:pPr>
              <w:pStyle w:val="ConsPlusNormal"/>
              <w:jc w:val="center"/>
            </w:pPr>
            <w:r>
              <w:t>Срок реализации соглашения</w:t>
            </w:r>
          </w:p>
        </w:tc>
        <w:tc>
          <w:tcPr>
            <w:tcW w:w="1594" w:type="dxa"/>
            <w:vMerge w:val="restart"/>
          </w:tcPr>
          <w:p w:rsidR="00EB778F" w:rsidRDefault="00EB778F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09" w:type="dxa"/>
            <w:vMerge w:val="restart"/>
          </w:tcPr>
          <w:p w:rsidR="00EB778F" w:rsidRDefault="00EB778F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</w:tr>
      <w:tr w:rsidR="00EB778F">
        <w:tc>
          <w:tcPr>
            <w:tcW w:w="454" w:type="dxa"/>
            <w:vMerge/>
          </w:tcPr>
          <w:p w:rsidR="00EB778F" w:rsidRDefault="00EB778F"/>
        </w:tc>
        <w:tc>
          <w:tcPr>
            <w:tcW w:w="1587" w:type="dxa"/>
            <w:vMerge/>
          </w:tcPr>
          <w:p w:rsidR="00EB778F" w:rsidRDefault="00EB778F"/>
        </w:tc>
        <w:tc>
          <w:tcPr>
            <w:tcW w:w="904" w:type="dxa"/>
            <w:vMerge/>
          </w:tcPr>
          <w:p w:rsidR="00EB778F" w:rsidRDefault="00EB778F"/>
        </w:tc>
        <w:tc>
          <w:tcPr>
            <w:tcW w:w="1757" w:type="dxa"/>
            <w:vMerge/>
          </w:tcPr>
          <w:p w:rsidR="00EB778F" w:rsidRDefault="00EB778F"/>
        </w:tc>
        <w:tc>
          <w:tcPr>
            <w:tcW w:w="2164" w:type="dxa"/>
          </w:tcPr>
          <w:p w:rsidR="00EB778F" w:rsidRDefault="00EB778F">
            <w:pPr>
              <w:pStyle w:val="ConsPlusNormal"/>
              <w:jc w:val="center"/>
            </w:pPr>
            <w:r>
              <w:t>Публичный партнер/концедент</w:t>
            </w:r>
          </w:p>
        </w:tc>
        <w:tc>
          <w:tcPr>
            <w:tcW w:w="2524" w:type="dxa"/>
          </w:tcPr>
          <w:p w:rsidR="00EB778F" w:rsidRDefault="00EB778F">
            <w:pPr>
              <w:pStyle w:val="ConsPlusNormal"/>
              <w:jc w:val="center"/>
            </w:pPr>
            <w:r>
              <w:t>Частный партнер/концессионер</w:t>
            </w:r>
          </w:p>
        </w:tc>
        <w:tc>
          <w:tcPr>
            <w:tcW w:w="1174" w:type="dxa"/>
            <w:vMerge/>
          </w:tcPr>
          <w:p w:rsidR="00EB778F" w:rsidRDefault="00EB778F"/>
        </w:tc>
        <w:tc>
          <w:tcPr>
            <w:tcW w:w="1309" w:type="dxa"/>
            <w:vMerge/>
          </w:tcPr>
          <w:p w:rsidR="00EB778F" w:rsidRDefault="00EB778F"/>
        </w:tc>
        <w:tc>
          <w:tcPr>
            <w:tcW w:w="1594" w:type="dxa"/>
            <w:vMerge/>
          </w:tcPr>
          <w:p w:rsidR="00EB778F" w:rsidRDefault="00EB778F"/>
        </w:tc>
        <w:tc>
          <w:tcPr>
            <w:tcW w:w="1309" w:type="dxa"/>
            <w:vMerge/>
          </w:tcPr>
          <w:p w:rsidR="00EB778F" w:rsidRDefault="00EB778F"/>
        </w:tc>
      </w:tr>
      <w:tr w:rsidR="00EB778F">
        <w:tc>
          <w:tcPr>
            <w:tcW w:w="454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587" w:type="dxa"/>
          </w:tcPr>
          <w:p w:rsidR="00EB778F" w:rsidRDefault="00EB778F">
            <w:pPr>
              <w:pStyle w:val="ConsPlusNormal"/>
            </w:pPr>
          </w:p>
        </w:tc>
        <w:tc>
          <w:tcPr>
            <w:tcW w:w="904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757" w:type="dxa"/>
          </w:tcPr>
          <w:p w:rsidR="00EB778F" w:rsidRDefault="00EB778F">
            <w:pPr>
              <w:pStyle w:val="ConsPlusNormal"/>
            </w:pPr>
          </w:p>
        </w:tc>
        <w:tc>
          <w:tcPr>
            <w:tcW w:w="2164" w:type="dxa"/>
          </w:tcPr>
          <w:p w:rsidR="00EB778F" w:rsidRDefault="00EB778F">
            <w:pPr>
              <w:pStyle w:val="ConsPlusNormal"/>
            </w:pPr>
          </w:p>
        </w:tc>
        <w:tc>
          <w:tcPr>
            <w:tcW w:w="2524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174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309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594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309" w:type="dxa"/>
          </w:tcPr>
          <w:p w:rsidR="00EB778F" w:rsidRDefault="00EB778F">
            <w:pPr>
              <w:pStyle w:val="ConsPlusNormal"/>
            </w:pPr>
          </w:p>
        </w:tc>
      </w:tr>
    </w:tbl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right"/>
        <w:outlineLvl w:val="1"/>
      </w:pPr>
      <w:r>
        <w:t>Приложение N 2</w:t>
      </w:r>
    </w:p>
    <w:p w:rsidR="00EB778F" w:rsidRDefault="00EB778F">
      <w:pPr>
        <w:pStyle w:val="ConsPlusNormal"/>
        <w:jc w:val="right"/>
      </w:pPr>
      <w:r>
        <w:t>к Порядку</w:t>
      </w: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Title"/>
        <w:jc w:val="center"/>
      </w:pPr>
      <w:bookmarkStart w:id="21" w:name="P457"/>
      <w:bookmarkEnd w:id="21"/>
      <w:r>
        <w:t>ПЕРЕЧЕНЬ</w:t>
      </w:r>
    </w:p>
    <w:p w:rsidR="00EB778F" w:rsidRDefault="00EB778F">
      <w:pPr>
        <w:pStyle w:val="ConsPlusTitle"/>
        <w:jc w:val="center"/>
      </w:pPr>
      <w:r>
        <w:t>ОБЪЕКТОВ, В ОТНОШЕНИИ КОТОРЫХ ПЛАНИРУЕТСЯ</w:t>
      </w:r>
    </w:p>
    <w:p w:rsidR="00EB778F" w:rsidRDefault="00EB778F">
      <w:pPr>
        <w:pStyle w:val="ConsPlusTitle"/>
        <w:jc w:val="center"/>
      </w:pPr>
      <w:r>
        <w:t>ЗАКЛЮЧЕНИЕ КОНЦЕССИОННЫХ СОГЛАШЕНИЙ</w:t>
      </w:r>
    </w:p>
    <w:p w:rsidR="00EB778F" w:rsidRDefault="00EB7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84"/>
        <w:gridCol w:w="1594"/>
        <w:gridCol w:w="1654"/>
        <w:gridCol w:w="1789"/>
        <w:gridCol w:w="2569"/>
        <w:gridCol w:w="1789"/>
        <w:gridCol w:w="1864"/>
        <w:gridCol w:w="2599"/>
        <w:gridCol w:w="1744"/>
      </w:tblGrid>
      <w:tr w:rsidR="00EB778F">
        <w:tc>
          <w:tcPr>
            <w:tcW w:w="454" w:type="dxa"/>
          </w:tcPr>
          <w:p w:rsidR="00EB778F" w:rsidRDefault="00EB7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4" w:type="dxa"/>
          </w:tcPr>
          <w:p w:rsidR="00EB778F" w:rsidRDefault="00EB778F">
            <w:pPr>
              <w:pStyle w:val="ConsPlusNormal"/>
              <w:jc w:val="center"/>
            </w:pPr>
            <w:r>
              <w:t>Наименование и характеристика объекта, планируемая мощность</w:t>
            </w:r>
          </w:p>
        </w:tc>
        <w:tc>
          <w:tcPr>
            <w:tcW w:w="1594" w:type="dxa"/>
          </w:tcPr>
          <w:p w:rsidR="00EB778F" w:rsidRDefault="00EB778F">
            <w:pPr>
              <w:pStyle w:val="ConsPlusNormal"/>
              <w:jc w:val="center"/>
            </w:pPr>
            <w:r>
              <w:t>Место расположение объекта</w:t>
            </w:r>
          </w:p>
        </w:tc>
        <w:tc>
          <w:tcPr>
            <w:tcW w:w="1654" w:type="dxa"/>
          </w:tcPr>
          <w:p w:rsidR="00EB778F" w:rsidRDefault="00EB778F">
            <w:pPr>
              <w:pStyle w:val="ConsPlusNormal"/>
              <w:jc w:val="center"/>
            </w:pPr>
            <w:r>
              <w:t>Отрасль и сфера использования объекта</w:t>
            </w:r>
          </w:p>
        </w:tc>
        <w:tc>
          <w:tcPr>
            <w:tcW w:w="1789" w:type="dxa"/>
          </w:tcPr>
          <w:p w:rsidR="00EB778F" w:rsidRDefault="00EB778F">
            <w:pPr>
              <w:pStyle w:val="ConsPlusNormal"/>
              <w:jc w:val="center"/>
            </w:pPr>
            <w:r>
              <w:t>Предмет концессионного соглашения</w:t>
            </w:r>
          </w:p>
        </w:tc>
        <w:tc>
          <w:tcPr>
            <w:tcW w:w="2569" w:type="dxa"/>
          </w:tcPr>
          <w:p w:rsidR="00EB778F" w:rsidRDefault="00EB778F">
            <w:pPr>
              <w:pStyle w:val="ConsPlusNormal"/>
              <w:jc w:val="center"/>
            </w:pPr>
            <w:r>
              <w:t>Основные технико-экономические характеристики объекта, краткое описание</w:t>
            </w:r>
          </w:p>
        </w:tc>
        <w:tc>
          <w:tcPr>
            <w:tcW w:w="1789" w:type="dxa"/>
          </w:tcPr>
          <w:p w:rsidR="00EB778F" w:rsidRDefault="00EB778F">
            <w:pPr>
              <w:pStyle w:val="ConsPlusNormal"/>
              <w:jc w:val="center"/>
            </w:pPr>
            <w:r>
              <w:t>Планируемый срок действия концессионного соглашения</w:t>
            </w:r>
          </w:p>
        </w:tc>
        <w:tc>
          <w:tcPr>
            <w:tcW w:w="1864" w:type="dxa"/>
          </w:tcPr>
          <w:p w:rsidR="00EB778F" w:rsidRDefault="00EB778F">
            <w:pPr>
              <w:pStyle w:val="ConsPlusNormal"/>
              <w:jc w:val="center"/>
            </w:pPr>
            <w:r>
              <w:t>Предполагаемый объем инвестиций</w:t>
            </w:r>
          </w:p>
        </w:tc>
        <w:tc>
          <w:tcPr>
            <w:tcW w:w="2599" w:type="dxa"/>
          </w:tcPr>
          <w:p w:rsidR="00EB778F" w:rsidRDefault="00EB778F">
            <w:pPr>
              <w:pStyle w:val="ConsPlusNormal"/>
              <w:jc w:val="center"/>
            </w:pPr>
            <w:r>
              <w:t>Правоустанавливающие документы на объект (включая свидетельства о государственной регистрации права)</w:t>
            </w:r>
          </w:p>
        </w:tc>
        <w:tc>
          <w:tcPr>
            <w:tcW w:w="1744" w:type="dxa"/>
          </w:tcPr>
          <w:p w:rsidR="00EB778F" w:rsidRDefault="00EB778F">
            <w:pPr>
              <w:pStyle w:val="ConsPlusNormal"/>
              <w:jc w:val="center"/>
            </w:pPr>
            <w:r>
              <w:t>Ответственный исполнитель (Ф.И.О., должность, тел., e-mail)</w:t>
            </w:r>
          </w:p>
        </w:tc>
      </w:tr>
      <w:tr w:rsidR="00EB778F">
        <w:tc>
          <w:tcPr>
            <w:tcW w:w="454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684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594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654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789" w:type="dxa"/>
          </w:tcPr>
          <w:p w:rsidR="00EB778F" w:rsidRDefault="00EB778F">
            <w:pPr>
              <w:pStyle w:val="ConsPlusNormal"/>
            </w:pPr>
          </w:p>
        </w:tc>
        <w:tc>
          <w:tcPr>
            <w:tcW w:w="2569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789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864" w:type="dxa"/>
          </w:tcPr>
          <w:p w:rsidR="00EB778F" w:rsidRDefault="00EB778F">
            <w:pPr>
              <w:pStyle w:val="ConsPlusNormal"/>
            </w:pPr>
          </w:p>
        </w:tc>
        <w:tc>
          <w:tcPr>
            <w:tcW w:w="2599" w:type="dxa"/>
          </w:tcPr>
          <w:p w:rsidR="00EB778F" w:rsidRDefault="00EB778F">
            <w:pPr>
              <w:pStyle w:val="ConsPlusNormal"/>
            </w:pPr>
          </w:p>
        </w:tc>
        <w:tc>
          <w:tcPr>
            <w:tcW w:w="1744" w:type="dxa"/>
          </w:tcPr>
          <w:p w:rsidR="00EB778F" w:rsidRDefault="00EB778F">
            <w:pPr>
              <w:pStyle w:val="ConsPlusNormal"/>
            </w:pPr>
          </w:p>
        </w:tc>
      </w:tr>
    </w:tbl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jc w:val="both"/>
      </w:pPr>
    </w:p>
    <w:p w:rsidR="00EB778F" w:rsidRDefault="00EB7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4D2" w:rsidRDefault="00BE54D2">
      <w:bookmarkStart w:id="22" w:name="_GoBack"/>
      <w:bookmarkEnd w:id="22"/>
    </w:p>
    <w:sectPr w:rsidR="00BE54D2" w:rsidSect="00785D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8F"/>
    <w:rsid w:val="00BE54D2"/>
    <w:rsid w:val="00E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A3925AB53023754F1EDCC87777AC08D46C42345D8CBCD83486BE834CC6639720DF451D4FA454E4B5B6B8DD6877AF2F8E2D2AFF33C08304F556F3f2V6M" TargetMode="External"/><Relationship Id="rId18" Type="http://schemas.openxmlformats.org/officeDocument/2006/relationships/hyperlink" Target="consultantplus://offline/ref=58A3925AB53023754F1EDCC87777AC08D46C42345C88BDD13186BE834CC6639720DF451D4FA454E4B5B4B9DA6877AF2F8E2D2AFF33C08304F556F3f2V6M" TargetMode="External"/><Relationship Id="rId26" Type="http://schemas.openxmlformats.org/officeDocument/2006/relationships/hyperlink" Target="consultantplus://offline/ref=58A3925AB53023754F1EC2C5611BF20DD06618305B88BE876BD9E5DE1BCF69C07590445309A84BE4B6AABEDD62f2VAM" TargetMode="External"/><Relationship Id="rId39" Type="http://schemas.openxmlformats.org/officeDocument/2006/relationships/hyperlink" Target="consultantplus://offline/ref=58A3925AB53023754F1EC2C5611BF20DD06618305B88BE876BD9E5DE1BCF69C07590445309A84BE4B6AABEDD62f2VAM" TargetMode="External"/><Relationship Id="rId21" Type="http://schemas.openxmlformats.org/officeDocument/2006/relationships/hyperlink" Target="consultantplus://offline/ref=58A3925AB53023754F1EC2C5611BF20DD06618305B88BE876BD9E5DE1BCF69C07590445309A84BE4B6AABEDD62f2VAM" TargetMode="External"/><Relationship Id="rId34" Type="http://schemas.openxmlformats.org/officeDocument/2006/relationships/hyperlink" Target="consultantplus://offline/ref=58A3925AB53023754F1EC2C5611BF20DD06618305B88BE876BD9E5DE1BCF69C07590445309A84BE4B6AABEDD62f2VAM" TargetMode="External"/><Relationship Id="rId42" Type="http://schemas.openxmlformats.org/officeDocument/2006/relationships/hyperlink" Target="consultantplus://offline/ref=58A3925AB53023754F1EDCC87777AC08D46C4234528EB4D83E86BE834CC6639720DF451D4FA454E4B5B4B4D96877AF2F8E2D2AFF33C08304F556F3f2V6M" TargetMode="External"/><Relationship Id="rId47" Type="http://schemas.openxmlformats.org/officeDocument/2006/relationships/hyperlink" Target="consultantplus://offline/ref=58A3925AB53023754F1EC2C5611BF20DD06618305B88BE876BD9E5DE1BCF69C067901C5D0CAB5EB0E4F0E9D06122E06BD83E2AFE2CfCV9M" TargetMode="External"/><Relationship Id="rId50" Type="http://schemas.openxmlformats.org/officeDocument/2006/relationships/hyperlink" Target="consultantplus://offline/ref=58A3925AB53023754F1EDCC87777AC08D46C4234528EB4D83E86BE834CC6639720DF451D4FA454E4B5B4B4D86877AF2F8E2D2AFF33C08304F556F3f2V6M" TargetMode="External"/><Relationship Id="rId55" Type="http://schemas.openxmlformats.org/officeDocument/2006/relationships/hyperlink" Target="consultantplus://offline/ref=58A3925AB53023754F1EC2C5611BF20DD06618305B88BE876BD9E5DE1BCF69C07590445309A84BE4B6AABEDD62f2VAM" TargetMode="External"/><Relationship Id="rId63" Type="http://schemas.openxmlformats.org/officeDocument/2006/relationships/hyperlink" Target="consultantplus://offline/ref=58A3925AB53023754F1EC2C5611BF20DD06618305B88BE876BD9E5DE1BCF69C067901C5F0BA950E0B3BFE88C2776F369DA3E28FD33C2801BfFVEM" TargetMode="External"/><Relationship Id="rId68" Type="http://schemas.openxmlformats.org/officeDocument/2006/relationships/hyperlink" Target="consultantplus://offline/ref=58A3925AB53023754F1EC2C5611BF20DD06618305B88BE876BD9E5DE1BCF69C067901C5F0BA956E1BCBFE88C2776F369DA3E28FD33C2801BfFVEM" TargetMode="External"/><Relationship Id="rId7" Type="http://schemas.openxmlformats.org/officeDocument/2006/relationships/hyperlink" Target="consultantplus://offline/ref=58A3925AB53023754F1EC2C5611BF20DD06618305B88BE876BD9E5DE1BCF69C07590445309A84BE4B6AABEDD62f2VAM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A3925AB53023754F1EDCC87777AC08D46C42345D8CBCD83486BE834CC6639720DF451D4FA454E4B5B6BCD56877AF2F8E2D2AFF33C08304F556F3f2V6M" TargetMode="External"/><Relationship Id="rId29" Type="http://schemas.openxmlformats.org/officeDocument/2006/relationships/hyperlink" Target="consultantplus://offline/ref=58A3925AB53023754F1EC2C5611BF20DD06618305B88BE876BD9E5DE1BCF69C067901C5C0BAB5EB0E4F0E9D06122E06BD83E2AFE2CfCV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3925AB53023754F1EDCC87777AC08D46C4234528EB4D83E86BE834CC6639720DF451D4FA454E4B5B4B4DC6877AF2F8E2D2AFF33C08304F556F3f2V6M" TargetMode="External"/><Relationship Id="rId11" Type="http://schemas.openxmlformats.org/officeDocument/2006/relationships/hyperlink" Target="consultantplus://offline/ref=58A3925AB53023754F1EDCC87777AC08D46C42345D89B3D33686BE834CC6639720DF450F4FFC58E6B4AABCDE7D21FE6AfDV2M" TargetMode="External"/><Relationship Id="rId24" Type="http://schemas.openxmlformats.org/officeDocument/2006/relationships/hyperlink" Target="consultantplus://offline/ref=58A3925AB53023754F1EDCC87777AC08D46C4234538EB5D73786BE834CC6639720DF451D4FA454E4B5B4BEDE6877AF2F8E2D2AFF33C08304F556F3f2V6M" TargetMode="External"/><Relationship Id="rId32" Type="http://schemas.openxmlformats.org/officeDocument/2006/relationships/hyperlink" Target="consultantplus://offline/ref=58A3925AB53023754F1EC2C5611BF20DD06618305B88BE876BD9E5DE1BCF69C067901C5C08A85EB0E4F0E9D06122E06BD83E2AFE2CfCV9M" TargetMode="External"/><Relationship Id="rId37" Type="http://schemas.openxmlformats.org/officeDocument/2006/relationships/hyperlink" Target="consultantplus://offline/ref=58A3925AB53023754F1EC2C5611BF20DD06618305B88BE876BD9E5DE1BCF69C067901C5F02A05EB0E4F0E9D06122E06BD83E2AFE2CfCV9M" TargetMode="External"/><Relationship Id="rId40" Type="http://schemas.openxmlformats.org/officeDocument/2006/relationships/hyperlink" Target="consultantplus://offline/ref=58A3925AB53023754F1EC2C5611BF20DD06618305B88BE876BD9E5DE1BCF69C07590445309A84BE4B6AABEDD62f2VAM" TargetMode="External"/><Relationship Id="rId45" Type="http://schemas.openxmlformats.org/officeDocument/2006/relationships/hyperlink" Target="consultantplus://offline/ref=58A3925AB53023754F1EC2C5611BF20DD06618305B88BE876BD9E5DE1BCF69C067901C5A0FAC5EB0E4F0E9D06122E06BD83E2AFE2CfCV9M" TargetMode="External"/><Relationship Id="rId53" Type="http://schemas.openxmlformats.org/officeDocument/2006/relationships/hyperlink" Target="consultantplus://offline/ref=58A3925AB53023754F1EDCC87777AC08D46C4234528EB4D83E86BE834CC6639720DF451D4FA454E4B5B4B5DF6877AF2F8E2D2AFF33C08304F556F3f2V6M" TargetMode="External"/><Relationship Id="rId58" Type="http://schemas.openxmlformats.org/officeDocument/2006/relationships/hyperlink" Target="consultantplus://offline/ref=58A3925AB53023754F1EC2C5611BF20DD06618305B88BE876BD9E5DE1BCF69C067901C5F0BA950E0B3BFE88C2776F369DA3E28FD33C2801BfFVEM" TargetMode="External"/><Relationship Id="rId66" Type="http://schemas.openxmlformats.org/officeDocument/2006/relationships/hyperlink" Target="consultantplus://offline/ref=58A3925AB53023754F1EC2C5611BF20DD06618305B88BE876BD9E5DE1BCF69C07590445309A84BE4B6AABEDD62f2V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A3925AB53023754F1EDCC87777AC08D46C42345D8CBCD83486BE834CC6639720DF451D4FA454E4B5B6BCDB6877AF2F8E2D2AFF33C08304F556F3f2V6M" TargetMode="External"/><Relationship Id="rId23" Type="http://schemas.openxmlformats.org/officeDocument/2006/relationships/hyperlink" Target="consultantplus://offline/ref=58A3925AB53023754F1EC2C5611BF20DD06618305B88BE876BD9E5DE1BCF69C07590445309A84BE4B6AABEDD62f2VAM" TargetMode="External"/><Relationship Id="rId28" Type="http://schemas.openxmlformats.org/officeDocument/2006/relationships/hyperlink" Target="consultantplus://offline/ref=58A3925AB53023754F1EC2C5611BF20DD06618305B88BE876BD9E5DE1BCF69C067901C5C03AD5EB0E4F0E9D06122E06BD83E2AFE2CfCV9M" TargetMode="External"/><Relationship Id="rId36" Type="http://schemas.openxmlformats.org/officeDocument/2006/relationships/hyperlink" Target="consultantplus://offline/ref=58A3925AB53023754F1EC2C5611BF20DD06618305B88BE876BD9E5DE1BCF69C067901C5C0BAE5EB0E4F0E9D06122E06BD83E2AFE2CfCV9M" TargetMode="External"/><Relationship Id="rId49" Type="http://schemas.openxmlformats.org/officeDocument/2006/relationships/hyperlink" Target="consultantplus://offline/ref=58A3925AB53023754F1EDCC87777AC08D46C4234538EB5D73786BE834CC6639720DF451D4FA454E4B5B4BEDE6877AF2F8E2D2AFF33C08304F556F3f2V6M" TargetMode="External"/><Relationship Id="rId57" Type="http://schemas.openxmlformats.org/officeDocument/2006/relationships/hyperlink" Target="consultantplus://offline/ref=58A3925AB53023754F1EC2C5611BF20DD06618305B88BE876BD9E5DE1BCF69C067901C5D08A85EB0E4F0E9D06122E06BD83E2AFE2CfCV9M" TargetMode="External"/><Relationship Id="rId61" Type="http://schemas.openxmlformats.org/officeDocument/2006/relationships/hyperlink" Target="consultantplus://offline/ref=58A3925AB53023754F1EC2C5611BF20DD06618305B88BE876BD9E5DE1BCF69C067901C5F0BA955ECB6BFE88C2776F369DA3E28FD33C2801BfFVEM" TargetMode="External"/><Relationship Id="rId10" Type="http://schemas.openxmlformats.org/officeDocument/2006/relationships/hyperlink" Target="consultantplus://offline/ref=58A3925AB53023754F1EDCC87777AC08D46C42345D8CBCD83486BE834CC6639720DF451D4FA454E4B5B6BFDB6877AF2F8E2D2AFF33C08304F556F3f2V6M" TargetMode="External"/><Relationship Id="rId19" Type="http://schemas.openxmlformats.org/officeDocument/2006/relationships/hyperlink" Target="consultantplus://offline/ref=58A3925AB53023754F1EDCC87777AC08D46C42345C88BDD13186BE834CC6639720DF451D4FA454E4B5B4BADA6877AF2F8E2D2AFF33C08304F556F3f2V6M" TargetMode="External"/><Relationship Id="rId31" Type="http://schemas.openxmlformats.org/officeDocument/2006/relationships/hyperlink" Target="consultantplus://offline/ref=58A3925AB53023754F1EC2C5611BF20DD06618305B88BE876BD9E5DE1BCF69C067901C5C09AB5EB0E4F0E9D06122E06BD83E2AFE2CfCV9M" TargetMode="External"/><Relationship Id="rId44" Type="http://schemas.openxmlformats.org/officeDocument/2006/relationships/hyperlink" Target="consultantplus://offline/ref=58A3925AB53023754F1EC2C5611BF20DD06618305B88BE876BD9E5DE1BCF69C067901C5D03AC5EB0E4F0E9D06122E06BD83E2AFE2CfCV9M" TargetMode="External"/><Relationship Id="rId52" Type="http://schemas.openxmlformats.org/officeDocument/2006/relationships/hyperlink" Target="consultantplus://offline/ref=58A3925AB53023754F1EC2C5611BF20DD06618305B88BE876BD9E5DE1BCF69C067901C5F02A05EB0E4F0E9D06122E06BD83E2AFE2CfCV9M" TargetMode="External"/><Relationship Id="rId60" Type="http://schemas.openxmlformats.org/officeDocument/2006/relationships/hyperlink" Target="consultantplus://offline/ref=58A3925AB53023754F1EC2C5611BF20DD06618305B88BE876BD9E5DE1BCF69C067901C5C0BAE5EB0E4F0E9D06122E06BD83E2AFE2CfCV9M" TargetMode="External"/><Relationship Id="rId65" Type="http://schemas.openxmlformats.org/officeDocument/2006/relationships/hyperlink" Target="consultantplus://offline/ref=58A3925AB53023754F1EDCC87777AC08D46C4234528EB4D83E86BE834CC6639720DF451D4FA454E4B5B4B5D96877AF2F8E2D2AFF33C08304F556F3f2V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3925AB53023754F1EDCC87777AC08D46C42345D8CBCD83486BE834CC6639720DF451D4FA454E4B5B5B4DA6877AF2F8E2D2AFF33C08304F556F3f2V6M" TargetMode="External"/><Relationship Id="rId14" Type="http://schemas.openxmlformats.org/officeDocument/2006/relationships/hyperlink" Target="consultantplus://offline/ref=58A3925AB53023754F1EDCC87777AC08D46C42345D8CBCD83486BE834CC6639720DF451D4FA454E4B5B5B5D86877AF2F8E2D2AFF33C08304F556F3f2V6M" TargetMode="External"/><Relationship Id="rId22" Type="http://schemas.openxmlformats.org/officeDocument/2006/relationships/hyperlink" Target="consultantplus://offline/ref=58A3925AB53023754F1EC2C5611BF20DD06618305B88BE876BD9E5DE1BCF69C07590445309A84BE4B6AABEDD62f2VAM" TargetMode="External"/><Relationship Id="rId27" Type="http://schemas.openxmlformats.org/officeDocument/2006/relationships/hyperlink" Target="consultantplus://offline/ref=58A3925AB53023754F1EC2C5611BF20DD06618305B88BE876BD9E5DE1BCF69C067901C5C09AF5EB0E4F0E9D06122E06BD83E2AFE2CfCV9M" TargetMode="External"/><Relationship Id="rId30" Type="http://schemas.openxmlformats.org/officeDocument/2006/relationships/hyperlink" Target="consultantplus://offline/ref=58A3925AB53023754F1EC2C5611BF20DD06618305B88BE876BD9E5DE1BCF69C067901C5C0BAE5EB0E4F0E9D06122E06BD83E2AFE2CfCV9M" TargetMode="External"/><Relationship Id="rId35" Type="http://schemas.openxmlformats.org/officeDocument/2006/relationships/hyperlink" Target="consultantplus://offline/ref=58A3925AB53023754F1EDCC87777AC08D46C4234538EB5D73786BE834CC6639720DF451D4FA454E4B5B4BEDE6877AF2F8E2D2AFF33C08304F556F3f2V6M" TargetMode="External"/><Relationship Id="rId43" Type="http://schemas.openxmlformats.org/officeDocument/2006/relationships/hyperlink" Target="consultantplus://offline/ref=58A3925AB53023754F1EC2C5611BF20DD06618305B88BE876BD9E5DE1BCF69C07590445309A84BE4B6AABEDD62f2VAM" TargetMode="External"/><Relationship Id="rId48" Type="http://schemas.openxmlformats.org/officeDocument/2006/relationships/hyperlink" Target="consultantplus://offline/ref=58A3925AB53023754F1EC2C5611BF20DD06618305B88BE876BD9E5DE1BCF69C067901C5D0CA05EB0E4F0E9D06122E06BD83E2AFE2CfCV9M" TargetMode="External"/><Relationship Id="rId56" Type="http://schemas.openxmlformats.org/officeDocument/2006/relationships/hyperlink" Target="consultantplus://offline/ref=58A3925AB53023754F1EC2C5611BF20DD06618305B88BE876BD9E5DE1BCF69C067901C5F0BA955ECB6BFE88C2776F369DA3E28FD33C2801BfFVEM" TargetMode="External"/><Relationship Id="rId64" Type="http://schemas.openxmlformats.org/officeDocument/2006/relationships/hyperlink" Target="consultantplus://offline/ref=58A3925AB53023754F1EC2C5611BF20DD06618305B88BE876BD9E5DE1BCF69C067901C5A0FAC5EB0E4F0E9D06122E06BD83E2AFE2CfCV9M" TargetMode="External"/><Relationship Id="rId69" Type="http://schemas.openxmlformats.org/officeDocument/2006/relationships/hyperlink" Target="consultantplus://offline/ref=58A3925AB53023754F1EC2C5611BF20DD06618305B88BE876BD9E5DE1BCF69C07590445309A84BE4B6AABEDD62f2VAM" TargetMode="External"/><Relationship Id="rId8" Type="http://schemas.openxmlformats.org/officeDocument/2006/relationships/hyperlink" Target="consultantplus://offline/ref=58A3925AB53023754F1EDCC87777AC08D46C4234528EB4D83E86BE834CC6639720DF451D4FA454E4B5B4B4DF6877AF2F8E2D2AFF33C08304F556F3f2V6M" TargetMode="External"/><Relationship Id="rId51" Type="http://schemas.openxmlformats.org/officeDocument/2006/relationships/hyperlink" Target="consultantplus://offline/ref=58A3925AB53023754F1EDCC87777AC08D46C4234528EB4D83E86BE834CC6639720DF451D4FA454E4B5B4B5DD6877AF2F8E2D2AFF33C08304F556F3f2V6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A3925AB53023754F1EDCC87777AC08D46C42345D8CBCD83486BE834CC6639720DF451D4FA454E4B5B5B5D86877AF2F8E2D2AFF33C08304F556F3f2V6M" TargetMode="External"/><Relationship Id="rId17" Type="http://schemas.openxmlformats.org/officeDocument/2006/relationships/hyperlink" Target="consultantplus://offline/ref=58A3925AB53023754F1EDCC87777AC08D46C42345C88BDD13186BE834CC6639720DF451D4FA454E4B5B4BED56877AF2F8E2D2AFF33C08304F556F3f2V6M" TargetMode="External"/><Relationship Id="rId25" Type="http://schemas.openxmlformats.org/officeDocument/2006/relationships/hyperlink" Target="consultantplus://offline/ref=58A3925AB53023754F1EC2C5611BF20DD06618305B88BE876BD9E5DE1BCF69C067901C5F0BA954E1BDBFE88C2776F369DA3E28FD33C2801BfFVEM" TargetMode="External"/><Relationship Id="rId33" Type="http://schemas.openxmlformats.org/officeDocument/2006/relationships/hyperlink" Target="consultantplus://offline/ref=58A3925AB53023754F1EC2C5611BF20DD06618305B88BE876BD9E5DE1BCF69C07590445309A84BE4B6AABEDD62f2VAM" TargetMode="External"/><Relationship Id="rId38" Type="http://schemas.openxmlformats.org/officeDocument/2006/relationships/hyperlink" Target="consultantplus://offline/ref=58A3925AB53023754F1EC2C5611BF20DD06618305B88BE876BD9E5DE1BCF69C067901C5F0BA954E1BDBFE88C2776F369DA3E28FD33C2801BfFVEM" TargetMode="External"/><Relationship Id="rId46" Type="http://schemas.openxmlformats.org/officeDocument/2006/relationships/hyperlink" Target="consultantplus://offline/ref=58A3925AB53023754F1EC2C5611BF20DD06618305B88BE876BD9E5DE1BCF69C067901C5D0DA05EB0E4F0E9D06122E06BD83E2AFE2CfCV9M" TargetMode="External"/><Relationship Id="rId59" Type="http://schemas.openxmlformats.org/officeDocument/2006/relationships/hyperlink" Target="consultantplus://offline/ref=58A3925AB53023754F1EC2C5611BF20DD06618305B88BE876BD9E5DE1BCF69C067901C5A0FAC5EB0E4F0E9D06122E06BD83E2AFE2CfCV9M" TargetMode="External"/><Relationship Id="rId67" Type="http://schemas.openxmlformats.org/officeDocument/2006/relationships/hyperlink" Target="consultantplus://offline/ref=58A3925AB53023754F1EC2C5611BF20DD06618305B88BE876BD9E5DE1BCF69C067901C5F0BA955E0BCBFE88C2776F369DA3E28FD33C2801BfFVEM" TargetMode="External"/><Relationship Id="rId20" Type="http://schemas.openxmlformats.org/officeDocument/2006/relationships/hyperlink" Target="consultantplus://offline/ref=58A3925AB53023754F1EC2C5611BF20DD0671F3F5E8DBE876BD9E5DE1BCF69C07590445309A84BE4B6AABEDD62f2VAM" TargetMode="External"/><Relationship Id="rId41" Type="http://schemas.openxmlformats.org/officeDocument/2006/relationships/hyperlink" Target="consultantplus://offline/ref=58A3925AB53023754F1EC2C5611BF20DD06618305B88BE876BD9E5DE1BCF69C067901C5C09AB5EB0E4F0E9D06122E06BD83E2AFE2CfCV9M" TargetMode="External"/><Relationship Id="rId54" Type="http://schemas.openxmlformats.org/officeDocument/2006/relationships/hyperlink" Target="consultantplus://offline/ref=58A3925AB53023754F1EC2C5611BF20DD16F1B3C51D9E9853A8CEBDB139F33D071D9135F15A956FAB7B4BDfDV4M" TargetMode="External"/><Relationship Id="rId62" Type="http://schemas.openxmlformats.org/officeDocument/2006/relationships/hyperlink" Target="consultantplus://offline/ref=58A3925AB53023754F1EC2C5611BF20DD06618305B88BE876BD9E5DE1BCF69C067901C5D08A85EB0E4F0E9D06122E06BD83E2AFE2CfCV9M" TargetMode="External"/><Relationship Id="rId70" Type="http://schemas.openxmlformats.org/officeDocument/2006/relationships/hyperlink" Target="consultantplus://offline/ref=58A3925AB53023754F1EC2C5611BF20DD0661A3E5F87BE876BD9E5DE1BCF69C067901C5F0BA955E4BDBFE88C2776F369DA3E28FD33C2801BfF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11876</Words>
  <Characters>67698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2019-03-21T12:21:00Z</dcterms:created>
  <dcterms:modified xsi:type="dcterms:W3CDTF">2019-03-21T12:22:00Z</dcterms:modified>
</cp:coreProperties>
</file>