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640"/>
      </w:tblGrid>
      <w:tr w:rsidR="00142AEE" w:rsidRPr="005242DC" w:rsidTr="00345B5C">
        <w:trPr>
          <w:trHeight w:val="1074"/>
        </w:trPr>
        <w:tc>
          <w:tcPr>
            <w:tcW w:w="1260" w:type="dxa"/>
          </w:tcPr>
          <w:p w:rsidR="00142AEE" w:rsidRDefault="00142AEE" w:rsidP="00345B5C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73100" cy="8001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:rsidR="00142AEE" w:rsidRPr="005242DC" w:rsidRDefault="00142AEE" w:rsidP="00345B5C">
            <w:pPr>
              <w:jc w:val="center"/>
              <w:rPr>
                <w:b/>
                <w:sz w:val="38"/>
                <w:szCs w:val="38"/>
              </w:rPr>
            </w:pPr>
            <w:r w:rsidRPr="005242DC">
              <w:rPr>
                <w:b/>
                <w:sz w:val="38"/>
                <w:szCs w:val="38"/>
              </w:rPr>
              <w:t>СОВЕТ ДЕПУТАТОВ</w:t>
            </w:r>
          </w:p>
          <w:p w:rsidR="00142AEE" w:rsidRPr="005242DC" w:rsidRDefault="00142AEE" w:rsidP="00345B5C">
            <w:pPr>
              <w:jc w:val="center"/>
              <w:rPr>
                <w:b/>
                <w:sz w:val="38"/>
                <w:szCs w:val="38"/>
              </w:rPr>
            </w:pPr>
            <w:r w:rsidRPr="005242DC">
              <w:rPr>
                <w:b/>
                <w:sz w:val="38"/>
                <w:szCs w:val="38"/>
              </w:rPr>
              <w:t>ЛОВОЗЕРСКОГО РАЙОНА</w:t>
            </w:r>
          </w:p>
          <w:p w:rsidR="00142AEE" w:rsidRPr="005242DC" w:rsidRDefault="00142AEE" w:rsidP="00345B5C">
            <w:pPr>
              <w:jc w:val="center"/>
              <w:rPr>
                <w:b/>
                <w:spacing w:val="40"/>
                <w:sz w:val="32"/>
                <w:szCs w:val="32"/>
              </w:rPr>
            </w:pPr>
            <w:r>
              <w:rPr>
                <w:b/>
                <w:spacing w:val="40"/>
                <w:sz w:val="32"/>
                <w:szCs w:val="32"/>
              </w:rPr>
              <w:t>шестого</w:t>
            </w:r>
            <w:r w:rsidRPr="005242DC">
              <w:rPr>
                <w:b/>
                <w:spacing w:val="40"/>
                <w:sz w:val="32"/>
                <w:szCs w:val="32"/>
              </w:rPr>
              <w:t xml:space="preserve"> созыва</w:t>
            </w:r>
          </w:p>
        </w:tc>
      </w:tr>
    </w:tbl>
    <w:p w:rsidR="00142AEE" w:rsidRPr="00240357" w:rsidRDefault="00142AEE" w:rsidP="00142AEE">
      <w:pPr>
        <w:jc w:val="center"/>
        <w:rPr>
          <w:spacing w:val="40"/>
        </w:rPr>
      </w:pPr>
      <w:r>
        <w:rPr>
          <w:spacing w:val="20"/>
        </w:rPr>
        <w:t xml:space="preserve">         </w:t>
      </w:r>
      <w:r>
        <w:rPr>
          <w:spacing w:val="40"/>
        </w:rPr>
        <w:t>(</w:t>
      </w:r>
      <w:r w:rsidR="00095C86">
        <w:rPr>
          <w:spacing w:val="40"/>
        </w:rPr>
        <w:t xml:space="preserve">сорок </w:t>
      </w:r>
      <w:r w:rsidR="007C4296">
        <w:rPr>
          <w:spacing w:val="40"/>
        </w:rPr>
        <w:t>пятое</w:t>
      </w:r>
      <w:r w:rsidR="00095C86" w:rsidRPr="00DA6827">
        <w:rPr>
          <w:spacing w:val="40"/>
        </w:rPr>
        <w:t xml:space="preserve"> заседание</w:t>
      </w:r>
      <w:r w:rsidRPr="00240357">
        <w:rPr>
          <w:spacing w:val="40"/>
        </w:rPr>
        <w:t>)</w:t>
      </w:r>
    </w:p>
    <w:p w:rsidR="00142AEE" w:rsidRDefault="00142AEE" w:rsidP="00142AEE">
      <w:pPr>
        <w:pStyle w:val="2"/>
        <w:jc w:val="center"/>
        <w:rPr>
          <w:rFonts w:ascii="Times New Roman" w:hAnsi="Times New Roman" w:cs="Times New Roman"/>
          <w:i w:val="0"/>
          <w:spacing w:val="40"/>
        </w:rPr>
      </w:pPr>
    </w:p>
    <w:p w:rsidR="00142AEE" w:rsidRPr="00142AEE" w:rsidRDefault="00142AEE" w:rsidP="00142AEE">
      <w:pPr>
        <w:pStyle w:val="2"/>
        <w:jc w:val="center"/>
        <w:rPr>
          <w:rFonts w:ascii="Times New Roman" w:hAnsi="Times New Roman" w:cs="Times New Roman"/>
          <w:i w:val="0"/>
          <w:spacing w:val="40"/>
        </w:rPr>
      </w:pPr>
      <w:r w:rsidRPr="00142AEE">
        <w:rPr>
          <w:rFonts w:ascii="Times New Roman" w:hAnsi="Times New Roman" w:cs="Times New Roman"/>
          <w:i w:val="0"/>
          <w:spacing w:val="40"/>
        </w:rPr>
        <w:t xml:space="preserve">РЕШЕНИЕ       </w:t>
      </w:r>
    </w:p>
    <w:p w:rsidR="00142AEE" w:rsidRPr="00142AEE" w:rsidRDefault="00142AEE" w:rsidP="00142AEE">
      <w:pPr>
        <w:jc w:val="center"/>
        <w:rPr>
          <w:b/>
          <w:sz w:val="28"/>
          <w:szCs w:val="28"/>
        </w:rPr>
      </w:pPr>
    </w:p>
    <w:p w:rsidR="00142AEE" w:rsidRPr="00142AEE" w:rsidRDefault="00142AEE" w:rsidP="00142AEE">
      <w:pPr>
        <w:jc w:val="both"/>
        <w:rPr>
          <w:bCs/>
          <w:sz w:val="28"/>
          <w:szCs w:val="28"/>
        </w:rPr>
      </w:pPr>
      <w:r w:rsidRPr="00142AEE">
        <w:rPr>
          <w:sz w:val="28"/>
          <w:szCs w:val="28"/>
        </w:rPr>
        <w:t xml:space="preserve"> «</w:t>
      </w:r>
      <w:r w:rsidR="00CD0445">
        <w:rPr>
          <w:sz w:val="28"/>
          <w:szCs w:val="28"/>
        </w:rPr>
        <w:t>29</w:t>
      </w:r>
      <w:r w:rsidR="007C4296">
        <w:rPr>
          <w:sz w:val="28"/>
          <w:szCs w:val="28"/>
        </w:rPr>
        <w:t>» сентября</w:t>
      </w:r>
      <w:r w:rsidRPr="00142AEE">
        <w:rPr>
          <w:sz w:val="28"/>
          <w:szCs w:val="28"/>
        </w:rPr>
        <w:t xml:space="preserve"> 2022 года       </w:t>
      </w:r>
      <w:r w:rsidRPr="00142AEE">
        <w:rPr>
          <w:bCs/>
          <w:sz w:val="28"/>
          <w:szCs w:val="28"/>
        </w:rPr>
        <w:t xml:space="preserve">      </w:t>
      </w:r>
      <w:r w:rsidR="00626DFF">
        <w:rPr>
          <w:bCs/>
          <w:sz w:val="28"/>
          <w:szCs w:val="28"/>
        </w:rPr>
        <w:tab/>
        <w:t xml:space="preserve">    </w:t>
      </w:r>
      <w:r w:rsidRPr="00142AEE">
        <w:rPr>
          <w:b/>
          <w:bCs/>
          <w:sz w:val="28"/>
          <w:szCs w:val="28"/>
        </w:rPr>
        <w:t>№</w:t>
      </w:r>
      <w:r w:rsidR="00CD0445">
        <w:rPr>
          <w:b/>
          <w:bCs/>
          <w:sz w:val="28"/>
          <w:szCs w:val="28"/>
        </w:rPr>
        <w:t xml:space="preserve"> 303</w:t>
      </w:r>
      <w:r w:rsidRPr="00142AEE">
        <w:rPr>
          <w:b/>
          <w:bCs/>
          <w:sz w:val="28"/>
          <w:szCs w:val="28"/>
        </w:rPr>
        <w:t xml:space="preserve">         </w:t>
      </w:r>
      <w:r w:rsidRPr="00142AEE">
        <w:rPr>
          <w:bCs/>
          <w:sz w:val="28"/>
          <w:szCs w:val="28"/>
        </w:rPr>
        <w:t xml:space="preserve">                               с. Ловозеро</w:t>
      </w:r>
    </w:p>
    <w:p w:rsidR="00142AEE" w:rsidRPr="00142AEE" w:rsidRDefault="00142AEE" w:rsidP="00142AEE">
      <w:pPr>
        <w:jc w:val="center"/>
        <w:rPr>
          <w:bCs/>
          <w:sz w:val="28"/>
          <w:szCs w:val="28"/>
        </w:rPr>
      </w:pPr>
    </w:p>
    <w:p w:rsidR="00142AEE" w:rsidRPr="00142AEE" w:rsidRDefault="00142AEE" w:rsidP="00142AEE">
      <w:pPr>
        <w:jc w:val="center"/>
        <w:rPr>
          <w:bCs/>
          <w:sz w:val="28"/>
          <w:szCs w:val="28"/>
        </w:rPr>
      </w:pPr>
    </w:p>
    <w:p w:rsidR="00626DFF" w:rsidRPr="00626DFF" w:rsidRDefault="00626DFF" w:rsidP="00626DFF">
      <w:pPr>
        <w:ind w:right="-57"/>
        <w:jc w:val="center"/>
        <w:rPr>
          <w:b/>
          <w:sz w:val="28"/>
          <w:szCs w:val="28"/>
        </w:rPr>
      </w:pPr>
      <w:r w:rsidRPr="00626DFF">
        <w:rPr>
          <w:b/>
          <w:sz w:val="28"/>
          <w:szCs w:val="28"/>
        </w:rPr>
        <w:t xml:space="preserve">Об утверждении Положения </w:t>
      </w:r>
    </w:p>
    <w:p w:rsidR="00142AEE" w:rsidRPr="00626DFF" w:rsidRDefault="00626DFF" w:rsidP="00626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>об особенностях направления в служебные командировки Г</w:t>
      </w:r>
      <w:r w:rsidRPr="00626DFF">
        <w:rPr>
          <w:rFonts w:ascii="Times New Roman" w:hAnsi="Times New Roman" w:cs="Times New Roman"/>
          <w:bCs/>
          <w:sz w:val="28"/>
          <w:szCs w:val="28"/>
        </w:rPr>
        <w:t>лавы Ловозерского района Мурманской области</w:t>
      </w:r>
    </w:p>
    <w:p w:rsidR="00142AEE" w:rsidRPr="00142AEE" w:rsidRDefault="00142AEE" w:rsidP="00142AE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42AEE" w:rsidRPr="00142AEE" w:rsidRDefault="00142AEE" w:rsidP="00142AE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42AEE" w:rsidRPr="00626DFF" w:rsidRDefault="00626DFF" w:rsidP="00142AE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6DF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Трудовым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на основании постановления Правительства Российской Федерации от 13.10.2008 года № 749 «Об особенностях направления работников в служебные командировки», руководствуясь Уставом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Ловозерского </w:t>
      </w:r>
      <w:r w:rsidRPr="00626DFF">
        <w:rPr>
          <w:rFonts w:ascii="Times New Roman" w:hAnsi="Times New Roman" w:cs="Times New Roman"/>
          <w:b w:val="0"/>
          <w:sz w:val="28"/>
          <w:szCs w:val="28"/>
        </w:rPr>
        <w:t>района,</w:t>
      </w:r>
    </w:p>
    <w:p w:rsidR="00142AEE" w:rsidRPr="00142AEE" w:rsidRDefault="00142AEE" w:rsidP="00142AEE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AEE">
        <w:rPr>
          <w:rFonts w:ascii="Times New Roman" w:hAnsi="Times New Roman" w:cs="Times New Roman"/>
          <w:sz w:val="28"/>
          <w:szCs w:val="28"/>
        </w:rPr>
        <w:t>Совет депутатов Ловозерского района решил:</w:t>
      </w:r>
    </w:p>
    <w:p w:rsidR="00142AEE" w:rsidRPr="00142AEE" w:rsidRDefault="00142AEE" w:rsidP="00142AEE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DFF" w:rsidRPr="00626DFF" w:rsidRDefault="00626DFF" w:rsidP="00626DFF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  <w:r w:rsidRPr="00626DFF">
        <w:rPr>
          <w:sz w:val="28"/>
          <w:szCs w:val="28"/>
        </w:rPr>
        <w:t xml:space="preserve">Утвердить Положение об особенностях направления в служебные командировки </w:t>
      </w:r>
      <w:r w:rsidRPr="00626DFF">
        <w:rPr>
          <w:bCs/>
          <w:sz w:val="28"/>
          <w:szCs w:val="28"/>
        </w:rPr>
        <w:t xml:space="preserve">Главы Ловозерского района Мурманской области согласно </w:t>
      </w:r>
      <w:r w:rsidRPr="00626DFF">
        <w:rPr>
          <w:sz w:val="28"/>
          <w:szCs w:val="28"/>
        </w:rPr>
        <w:t>приложению к настоящему решению.</w:t>
      </w:r>
    </w:p>
    <w:p w:rsidR="00626DFF" w:rsidRPr="00626DFF" w:rsidRDefault="00626DFF" w:rsidP="00626DFF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  <w:r w:rsidRPr="00626DFF">
        <w:rPr>
          <w:color w:val="000000" w:themeColor="text1"/>
          <w:sz w:val="28"/>
          <w:szCs w:val="28"/>
        </w:rPr>
        <w:t>Опубликовать данное решение в общественно-политической газете «</w:t>
      </w:r>
      <w:proofErr w:type="gramStart"/>
      <w:r w:rsidRPr="00626DFF">
        <w:rPr>
          <w:color w:val="000000" w:themeColor="text1"/>
          <w:sz w:val="28"/>
          <w:szCs w:val="28"/>
        </w:rPr>
        <w:t>Ловозерская</w:t>
      </w:r>
      <w:proofErr w:type="gramEnd"/>
      <w:r w:rsidRPr="00626DFF">
        <w:rPr>
          <w:color w:val="000000" w:themeColor="text1"/>
          <w:sz w:val="28"/>
          <w:szCs w:val="28"/>
        </w:rPr>
        <w:t xml:space="preserve"> правда».</w:t>
      </w:r>
    </w:p>
    <w:p w:rsidR="00626DFF" w:rsidRPr="00626DFF" w:rsidRDefault="00626DFF" w:rsidP="00626DFF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  <w:r w:rsidRPr="00626DFF">
        <w:rPr>
          <w:color w:val="000000" w:themeColor="text1"/>
          <w:sz w:val="28"/>
          <w:szCs w:val="28"/>
        </w:rPr>
        <w:t>Настоящее решение вступает в силу со дня официального опубликования.</w:t>
      </w:r>
    </w:p>
    <w:p w:rsidR="00142AEE" w:rsidRPr="00142AEE" w:rsidRDefault="00142AEE" w:rsidP="00626DFF">
      <w:pPr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</w:p>
    <w:p w:rsidR="00142AEE" w:rsidRDefault="00142AEE" w:rsidP="00142AEE">
      <w:pPr>
        <w:ind w:firstLine="540"/>
        <w:jc w:val="both"/>
        <w:rPr>
          <w:sz w:val="28"/>
          <w:szCs w:val="28"/>
        </w:rPr>
      </w:pPr>
    </w:p>
    <w:p w:rsidR="00626DFF" w:rsidRDefault="00626DFF" w:rsidP="00142AEE">
      <w:pPr>
        <w:ind w:firstLine="540"/>
        <w:jc w:val="both"/>
        <w:rPr>
          <w:sz w:val="28"/>
          <w:szCs w:val="28"/>
        </w:rPr>
      </w:pPr>
    </w:p>
    <w:p w:rsidR="00626DFF" w:rsidRDefault="00626DFF" w:rsidP="00142AEE">
      <w:pPr>
        <w:ind w:firstLine="540"/>
        <w:jc w:val="both"/>
        <w:rPr>
          <w:sz w:val="28"/>
          <w:szCs w:val="28"/>
        </w:rPr>
      </w:pPr>
    </w:p>
    <w:p w:rsidR="00626DFF" w:rsidRPr="00142AEE" w:rsidRDefault="00626DFF" w:rsidP="00142AEE">
      <w:pPr>
        <w:ind w:firstLine="540"/>
        <w:jc w:val="both"/>
        <w:rPr>
          <w:sz w:val="28"/>
          <w:szCs w:val="28"/>
        </w:rPr>
      </w:pPr>
    </w:p>
    <w:p w:rsidR="00142AEE" w:rsidRPr="00142AEE" w:rsidRDefault="00142AEE" w:rsidP="00142AEE">
      <w:pPr>
        <w:ind w:firstLine="540"/>
        <w:jc w:val="both"/>
        <w:rPr>
          <w:sz w:val="28"/>
          <w:szCs w:val="28"/>
        </w:rPr>
      </w:pPr>
    </w:p>
    <w:p w:rsidR="00142AEE" w:rsidRPr="00444C2B" w:rsidRDefault="00142AEE" w:rsidP="00142AEE">
      <w:pPr>
        <w:rPr>
          <w:sz w:val="28"/>
          <w:szCs w:val="28"/>
        </w:rPr>
      </w:pPr>
      <w:r w:rsidRPr="00444C2B">
        <w:rPr>
          <w:sz w:val="28"/>
          <w:szCs w:val="28"/>
        </w:rPr>
        <w:t xml:space="preserve">Глава </w:t>
      </w:r>
    </w:p>
    <w:p w:rsidR="00142AEE" w:rsidRPr="00444C2B" w:rsidRDefault="00142AEE" w:rsidP="00142AEE">
      <w:pPr>
        <w:rPr>
          <w:sz w:val="28"/>
          <w:szCs w:val="28"/>
        </w:rPr>
      </w:pPr>
      <w:r w:rsidRPr="00444C2B">
        <w:rPr>
          <w:sz w:val="28"/>
          <w:szCs w:val="28"/>
        </w:rPr>
        <w:t xml:space="preserve">Ловозерского района                                                                               </w:t>
      </w:r>
      <w:r w:rsidR="00444C2B">
        <w:rPr>
          <w:sz w:val="28"/>
          <w:szCs w:val="28"/>
        </w:rPr>
        <w:t xml:space="preserve">   </w:t>
      </w:r>
      <w:r w:rsidRPr="00444C2B">
        <w:rPr>
          <w:sz w:val="28"/>
          <w:szCs w:val="28"/>
        </w:rPr>
        <w:t>В.В. Деньгин</w:t>
      </w:r>
    </w:p>
    <w:p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2AEE" w:rsidRDefault="00142A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</w:p>
    <w:p w:rsid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</w:p>
    <w:p w:rsidR="007C4296" w:rsidRP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296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7C4296" w:rsidRP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296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7C4296" w:rsidRP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296">
        <w:rPr>
          <w:rFonts w:ascii="Times New Roman" w:hAnsi="Times New Roman" w:cs="Times New Roman"/>
          <w:sz w:val="24"/>
          <w:szCs w:val="24"/>
        </w:rPr>
        <w:t>Ловозерского района</w:t>
      </w:r>
    </w:p>
    <w:p w:rsidR="007C4296" w:rsidRPr="007C4296" w:rsidRDefault="007C4296" w:rsidP="007C42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296">
        <w:rPr>
          <w:rFonts w:ascii="Times New Roman" w:hAnsi="Times New Roman" w:cs="Times New Roman"/>
          <w:sz w:val="24"/>
          <w:szCs w:val="24"/>
        </w:rPr>
        <w:t>от «</w:t>
      </w:r>
      <w:r w:rsidR="006F5556">
        <w:rPr>
          <w:rFonts w:ascii="Times New Roman" w:hAnsi="Times New Roman" w:cs="Times New Roman"/>
          <w:sz w:val="24"/>
          <w:szCs w:val="24"/>
        </w:rPr>
        <w:t>29</w:t>
      </w:r>
      <w:r w:rsidRPr="007C429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Pr="007C4296">
        <w:rPr>
          <w:rFonts w:ascii="Times New Roman" w:hAnsi="Times New Roman" w:cs="Times New Roman"/>
          <w:sz w:val="24"/>
          <w:szCs w:val="24"/>
        </w:rPr>
        <w:t xml:space="preserve"> 2022 г. № </w:t>
      </w:r>
      <w:r w:rsidR="006F5556">
        <w:rPr>
          <w:rFonts w:ascii="Times New Roman" w:hAnsi="Times New Roman" w:cs="Times New Roman"/>
          <w:sz w:val="24"/>
          <w:szCs w:val="24"/>
        </w:rPr>
        <w:t>303</w:t>
      </w:r>
    </w:p>
    <w:p w:rsidR="007C4296" w:rsidRDefault="007C4296" w:rsidP="007C4296">
      <w:pPr>
        <w:jc w:val="center"/>
        <w:rPr>
          <w:b/>
          <w:sz w:val="28"/>
          <w:szCs w:val="28"/>
        </w:rPr>
      </w:pPr>
    </w:p>
    <w:p w:rsidR="007C4296" w:rsidRDefault="007C4296" w:rsidP="007C4296">
      <w:pPr>
        <w:jc w:val="center"/>
        <w:rPr>
          <w:b/>
          <w:sz w:val="28"/>
          <w:szCs w:val="28"/>
        </w:rPr>
      </w:pPr>
      <w:r w:rsidRPr="002B54A4">
        <w:rPr>
          <w:b/>
          <w:sz w:val="28"/>
          <w:szCs w:val="28"/>
        </w:rPr>
        <w:t>Положение</w:t>
      </w:r>
    </w:p>
    <w:p w:rsidR="007C4296" w:rsidRPr="002B54A4" w:rsidRDefault="007C4296" w:rsidP="007C4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B54A4">
        <w:rPr>
          <w:b/>
          <w:sz w:val="28"/>
          <w:szCs w:val="28"/>
        </w:rPr>
        <w:t>б особенностях направления в служебные командировки</w:t>
      </w:r>
      <w:r>
        <w:rPr>
          <w:b/>
          <w:sz w:val="28"/>
          <w:szCs w:val="28"/>
        </w:rPr>
        <w:t xml:space="preserve"> Г</w:t>
      </w:r>
      <w:r w:rsidRPr="009907B4">
        <w:rPr>
          <w:b/>
          <w:bCs/>
          <w:sz w:val="28"/>
          <w:szCs w:val="28"/>
        </w:rPr>
        <w:t xml:space="preserve">лавы Ловозерского </w:t>
      </w:r>
      <w:r>
        <w:rPr>
          <w:b/>
          <w:bCs/>
          <w:sz w:val="28"/>
          <w:szCs w:val="28"/>
        </w:rPr>
        <w:t xml:space="preserve">района Мурманской области </w:t>
      </w:r>
    </w:p>
    <w:p w:rsidR="007C4296" w:rsidRPr="002B54A4" w:rsidRDefault="007C4296" w:rsidP="007C4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Настоящим Положением определяется порядок и условия направления в служебные командировки главы </w:t>
      </w:r>
      <w:r>
        <w:rPr>
          <w:rFonts w:ascii="Times New Roman" w:hAnsi="Times New Roman" w:cs="Times New Roman"/>
          <w:sz w:val="26"/>
          <w:szCs w:val="26"/>
        </w:rPr>
        <w:t>Ловозерского района Мурманской области (</w:t>
      </w:r>
      <w:r w:rsidRPr="002B54A4">
        <w:rPr>
          <w:rFonts w:ascii="Times New Roman" w:hAnsi="Times New Roman" w:cs="Times New Roman"/>
          <w:sz w:val="26"/>
          <w:szCs w:val="26"/>
        </w:rPr>
        <w:t>далее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B54A4">
        <w:rPr>
          <w:rFonts w:ascii="Times New Roman" w:hAnsi="Times New Roman" w:cs="Times New Roman"/>
          <w:sz w:val="26"/>
          <w:szCs w:val="26"/>
        </w:rPr>
        <w:t xml:space="preserve"> – глава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7C4296" w:rsidRPr="002B54A4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Pr="002B54A4">
        <w:rPr>
          <w:rFonts w:ascii="Times New Roman" w:hAnsi="Times New Roman" w:cs="Times New Roman"/>
          <w:b/>
          <w:sz w:val="26"/>
          <w:szCs w:val="26"/>
        </w:rPr>
        <w:t>Раздел 1. Общие положения</w:t>
      </w:r>
    </w:p>
    <w:p w:rsidR="007C4296" w:rsidRPr="002B54A4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C4296" w:rsidRPr="003B5D71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1. Служебная командировка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a5"/>
        <w:widowControl/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  <w:rPr>
          <w:rFonts w:eastAsia="TimesNewRoman"/>
          <w:sz w:val="26"/>
          <w:szCs w:val="26"/>
        </w:rPr>
      </w:pPr>
      <w:proofErr w:type="gramStart"/>
      <w:r w:rsidRPr="002B54A4">
        <w:rPr>
          <w:sz w:val="26"/>
          <w:szCs w:val="26"/>
        </w:rPr>
        <w:t>Под служебной командировкой в настоящем Положении понимается поездка гл</w:t>
      </w:r>
      <w:r>
        <w:rPr>
          <w:sz w:val="26"/>
          <w:szCs w:val="26"/>
        </w:rPr>
        <w:t xml:space="preserve">авы муниципального образования </w:t>
      </w:r>
      <w:r w:rsidRPr="002B54A4">
        <w:rPr>
          <w:sz w:val="26"/>
          <w:szCs w:val="26"/>
        </w:rPr>
        <w:t>индивидуально или в составе делегаций (групп) на определенный срок для выполнения служебного задания вне места постоянной работы (службы), в том числе:</w:t>
      </w:r>
      <w:r w:rsidRPr="002B54A4">
        <w:rPr>
          <w:rFonts w:eastAsia="TimesNewRoman"/>
          <w:sz w:val="26"/>
          <w:szCs w:val="26"/>
        </w:rPr>
        <w:t xml:space="preserve"> для обмена опытом, для повышения профессионального уровня, при приглашении для посещения мероприятий торжественного характера, при извещении о проведении тематического семинара (обучения), </w:t>
      </w:r>
      <w:r w:rsidRPr="002B54A4">
        <w:rPr>
          <w:rFonts w:eastAsia="Calibri"/>
          <w:sz w:val="26"/>
          <w:szCs w:val="26"/>
        </w:rPr>
        <w:t>как на территории Российской Федерации, так и</w:t>
      </w:r>
      <w:proofErr w:type="gramEnd"/>
      <w:r w:rsidRPr="002B54A4">
        <w:rPr>
          <w:rFonts w:eastAsia="Calibri"/>
          <w:sz w:val="26"/>
          <w:szCs w:val="26"/>
        </w:rPr>
        <w:t xml:space="preserve"> на территориях иностранных государств (далее </w:t>
      </w:r>
      <w:r>
        <w:rPr>
          <w:rFonts w:eastAsia="Calibri"/>
          <w:sz w:val="26"/>
          <w:szCs w:val="26"/>
        </w:rPr>
        <w:t xml:space="preserve">по тексту </w:t>
      </w:r>
      <w:r w:rsidRPr="002B54A4">
        <w:rPr>
          <w:rFonts w:eastAsia="Calibri"/>
          <w:sz w:val="26"/>
          <w:szCs w:val="26"/>
        </w:rPr>
        <w:t>- место командирования).</w:t>
      </w:r>
    </w:p>
    <w:p w:rsidR="007C4296" w:rsidRPr="002B54A4" w:rsidRDefault="007C4296" w:rsidP="007C4296">
      <w:pPr>
        <w:pStyle w:val="a5"/>
        <w:widowControl/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  <w:rPr>
          <w:rFonts w:eastAsia="TimesNewRoman"/>
          <w:sz w:val="26"/>
          <w:szCs w:val="26"/>
        </w:rPr>
      </w:pPr>
      <w:r w:rsidRPr="002B54A4">
        <w:rPr>
          <w:sz w:val="26"/>
          <w:szCs w:val="26"/>
        </w:rPr>
        <w:t xml:space="preserve">Местом постоянной работы (службы) следует считать место расположения соответствующего органа местного самоуправления, в котором должностное лицо осуществляет свои полномочия. </w:t>
      </w:r>
    </w:p>
    <w:p w:rsidR="007C4296" w:rsidRPr="002B54A4" w:rsidRDefault="007C4296" w:rsidP="007C4296">
      <w:pPr>
        <w:pStyle w:val="ConsPlusNormal"/>
        <w:ind w:firstLine="540"/>
        <w:jc w:val="both"/>
        <w:rPr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4296" w:rsidRPr="003B5D71" w:rsidRDefault="007C4296" w:rsidP="007C4296">
      <w:pPr>
        <w:pStyle w:val="ConsPlusNormal"/>
        <w:ind w:firstLine="540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2. Гарантии при направлении в служебные командировки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1. При направлении </w:t>
      </w:r>
      <w:r>
        <w:rPr>
          <w:rFonts w:ascii="Times New Roman" w:hAnsi="Times New Roman" w:cs="Times New Roman"/>
          <w:sz w:val="26"/>
          <w:szCs w:val="26"/>
        </w:rPr>
        <w:t>главы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 служебную командировку ему гарантируется сохранение места работы (службы) и денежного вознаграждения (денежного содержания), а также возмещение расходов, связанных со служебной командировкой: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по проезду к месту командирования и обратно – к постоянному месту работы (службы);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по проезду из одного населенного пункта в другой, если </w:t>
      </w:r>
      <w:r>
        <w:rPr>
          <w:rFonts w:ascii="Times New Roman" w:hAnsi="Times New Roman" w:cs="Times New Roman"/>
          <w:sz w:val="26"/>
          <w:szCs w:val="26"/>
        </w:rPr>
        <w:t>глава командирован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 несколько организаций (учреждений), расположенных в разных населенных пунктах;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по найму жилого помещения;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дополнительные расходы, связанные с проживанием вне постоянного места жительства (суточные);</w:t>
      </w:r>
    </w:p>
    <w:p w:rsidR="007C4296" w:rsidRPr="00660C90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иные расходы, связанные со служебной командировкой.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2. Денежное содержание </w:t>
      </w:r>
      <w:r>
        <w:rPr>
          <w:rFonts w:ascii="Times New Roman" w:hAnsi="Times New Roman" w:cs="Times New Roman"/>
          <w:sz w:val="26"/>
          <w:szCs w:val="26"/>
        </w:rPr>
        <w:t>главе</w:t>
      </w:r>
      <w:r w:rsidRPr="002B54A4">
        <w:rPr>
          <w:rFonts w:ascii="Times New Roman" w:hAnsi="Times New Roman" w:cs="Times New Roman"/>
          <w:sz w:val="26"/>
          <w:szCs w:val="26"/>
        </w:rPr>
        <w:t xml:space="preserve"> </w:t>
      </w:r>
      <w:r w:rsidRPr="002B54A4">
        <w:rPr>
          <w:rFonts w:ascii="Times New Roman" w:eastAsia="TimesNewRoman" w:hAnsi="Times New Roman" w:cs="Times New Roman"/>
          <w:sz w:val="26"/>
          <w:szCs w:val="26"/>
        </w:rPr>
        <w:t xml:space="preserve">начисляется за все рабочие дни и выплачивается по графику, установленному в </w:t>
      </w:r>
      <w:r w:rsidRPr="002B54A4">
        <w:rPr>
          <w:rFonts w:ascii="Times New Roman" w:hAnsi="Times New Roman" w:cs="Times New Roman"/>
          <w:sz w:val="26"/>
          <w:szCs w:val="26"/>
        </w:rPr>
        <w:t xml:space="preserve">соответствующем органе местного самоуправления, в котором </w:t>
      </w:r>
      <w:r>
        <w:rPr>
          <w:rFonts w:ascii="Times New Roman" w:hAnsi="Times New Roman" w:cs="Times New Roman"/>
          <w:sz w:val="26"/>
          <w:szCs w:val="26"/>
        </w:rPr>
        <w:t>глава</w:t>
      </w:r>
      <w:r w:rsidRPr="002B54A4">
        <w:rPr>
          <w:rFonts w:ascii="Times New Roman" w:hAnsi="Times New Roman" w:cs="Times New Roman"/>
          <w:sz w:val="26"/>
          <w:szCs w:val="26"/>
        </w:rPr>
        <w:t xml:space="preserve"> осуществляет свои полномочия. </w:t>
      </w:r>
    </w:p>
    <w:p w:rsidR="007C4296" w:rsidRPr="002B54A4" w:rsidRDefault="007C4296" w:rsidP="007C4296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При направлении в командировку, связанную с выполнением служебного задания  в выходные или нерабочие праздничные дни компенсация за работу в указанные дни производится в соответствии с трудовым </w:t>
      </w:r>
      <w:hyperlink r:id="rId6" w:history="1">
        <w:r w:rsidRPr="002B54A4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2B54A4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lastRenderedPageBreak/>
        <w:t xml:space="preserve">3. При направлении </w:t>
      </w:r>
      <w:r>
        <w:rPr>
          <w:rFonts w:ascii="Times New Roman" w:hAnsi="Times New Roman" w:cs="Times New Roman"/>
          <w:sz w:val="26"/>
          <w:szCs w:val="26"/>
        </w:rPr>
        <w:t>главы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 служебную командировку ему выдается денежный аванс на оплату расходов по проезду, по найму жилого помещения и дополнительных расходов, связанных с проживанием вне постоянного места жительства (суточные).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2B54A4">
        <w:rPr>
          <w:rFonts w:ascii="Times New Roman" w:hAnsi="Times New Roman" w:cs="Times New Roman"/>
          <w:sz w:val="26"/>
          <w:szCs w:val="26"/>
        </w:rPr>
        <w:t xml:space="preserve">В случае временной нетрудоспособности </w:t>
      </w:r>
      <w:r>
        <w:rPr>
          <w:rFonts w:ascii="Times New Roman" w:hAnsi="Times New Roman" w:cs="Times New Roman"/>
          <w:sz w:val="26"/>
          <w:szCs w:val="26"/>
        </w:rPr>
        <w:t>главы</w:t>
      </w:r>
      <w:r w:rsidRPr="002B54A4">
        <w:rPr>
          <w:rFonts w:ascii="Times New Roman" w:hAnsi="Times New Roman" w:cs="Times New Roman"/>
          <w:sz w:val="26"/>
          <w:szCs w:val="26"/>
        </w:rPr>
        <w:t>, которая удостоверена в установленном порядке, ему возмещаются расходы по найму жилого помещения (за исключением периода пребывания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жительства.</w:t>
      </w:r>
      <w:proofErr w:type="gramEnd"/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5. За период временной нетрудоспособности </w:t>
      </w:r>
      <w:r w:rsidRPr="001214D6">
        <w:rPr>
          <w:rFonts w:ascii="Times New Roman" w:hAnsi="Times New Roman" w:cs="Times New Roman"/>
          <w:sz w:val="26"/>
          <w:szCs w:val="26"/>
        </w:rPr>
        <w:t>главы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выплачивается пособие по временной нетрудоспособности в соответствии с законодательством Российской Федерации.</w:t>
      </w:r>
    </w:p>
    <w:p w:rsidR="007C4296" w:rsidRPr="002B54A4" w:rsidRDefault="007C4296" w:rsidP="007C4296">
      <w:pPr>
        <w:pStyle w:val="ConsPlusNormal"/>
        <w:ind w:firstLine="540"/>
        <w:jc w:val="both"/>
        <w:rPr>
          <w:sz w:val="26"/>
          <w:szCs w:val="26"/>
        </w:rPr>
      </w:pPr>
    </w:p>
    <w:p w:rsidR="007C4296" w:rsidRPr="003B5D71" w:rsidRDefault="007C4296" w:rsidP="007C4296">
      <w:pPr>
        <w:pStyle w:val="ConsPlusNormal"/>
        <w:ind w:firstLine="540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3. Порядок направления в служебную командировку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1. Направление </w:t>
      </w:r>
      <w:r>
        <w:rPr>
          <w:rFonts w:ascii="Times New Roman" w:hAnsi="Times New Roman" w:cs="Times New Roman"/>
          <w:sz w:val="26"/>
          <w:szCs w:val="26"/>
        </w:rPr>
        <w:t>главы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 служебную командировку осуществляется на основании решения о направлении в служебную </w:t>
      </w:r>
      <w:r w:rsidRPr="006864B4">
        <w:rPr>
          <w:rFonts w:ascii="Times New Roman" w:hAnsi="Times New Roman" w:cs="Times New Roman"/>
          <w:sz w:val="26"/>
          <w:szCs w:val="26"/>
        </w:rPr>
        <w:t xml:space="preserve">командировку, оформленного распоряжением главы (далее по тексту - правовой акт о направлении в служебную командировку). </w:t>
      </w:r>
      <w:r w:rsidRPr="006864B4">
        <w:rPr>
          <w:rFonts w:ascii="Times New Roman" w:eastAsia="TimesNewRoman" w:hAnsi="Times New Roman" w:cs="Times New Roman"/>
          <w:sz w:val="26"/>
          <w:szCs w:val="26"/>
        </w:rPr>
        <w:t xml:space="preserve">В </w:t>
      </w:r>
      <w:r w:rsidRPr="006864B4">
        <w:rPr>
          <w:rFonts w:ascii="Times New Roman" w:hAnsi="Times New Roman" w:cs="Times New Roman"/>
          <w:sz w:val="26"/>
          <w:szCs w:val="26"/>
        </w:rPr>
        <w:t>правовом</w:t>
      </w:r>
      <w:r w:rsidRPr="002B54A4">
        <w:rPr>
          <w:rFonts w:ascii="Times New Roman" w:hAnsi="Times New Roman" w:cs="Times New Roman"/>
          <w:sz w:val="26"/>
          <w:szCs w:val="26"/>
        </w:rPr>
        <w:t xml:space="preserve"> акте о направлении в служебную командировку</w:t>
      </w:r>
      <w:r w:rsidRPr="002B54A4">
        <w:rPr>
          <w:rFonts w:ascii="Times New Roman" w:eastAsia="TimesNewRoman" w:hAnsi="Times New Roman" w:cs="Times New Roman"/>
          <w:sz w:val="26"/>
          <w:szCs w:val="26"/>
        </w:rPr>
        <w:t xml:space="preserve"> указывается служебное поручение (задание).</w:t>
      </w: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Копия правового акта о направлении в служебную командировку вместе с Заявлением на выдачу денежного аванса для оплаты командировочных расходов (Приложение № 1) представляются в МКУ «</w:t>
      </w:r>
      <w:proofErr w:type="spellStart"/>
      <w:r w:rsidRPr="006864B4">
        <w:rPr>
          <w:rFonts w:ascii="Times New Roman" w:hAnsi="Times New Roman" w:cs="Times New Roman"/>
          <w:sz w:val="26"/>
          <w:szCs w:val="26"/>
        </w:rPr>
        <w:t>ЦБУиО</w:t>
      </w:r>
      <w:proofErr w:type="spellEnd"/>
      <w:r w:rsidRPr="006864B4">
        <w:rPr>
          <w:rFonts w:ascii="Times New Roman" w:hAnsi="Times New Roman" w:cs="Times New Roman"/>
          <w:sz w:val="26"/>
          <w:szCs w:val="26"/>
        </w:rPr>
        <w:t xml:space="preserve"> МО Ловозерский район» для выплаты аванса.</w:t>
      </w:r>
    </w:p>
    <w:p w:rsidR="007C4296" w:rsidRPr="006864B4" w:rsidRDefault="007C4296" w:rsidP="007C4296">
      <w:pPr>
        <w:pStyle w:val="ConsPlusNormal"/>
        <w:numPr>
          <w:ilvl w:val="0"/>
          <w:numId w:val="5"/>
        </w:numPr>
        <w:adjustRightInd w:val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D34">
        <w:rPr>
          <w:rFonts w:ascii="Times New Roman" w:eastAsia="TimesNewRoman" w:hAnsi="Times New Roman" w:cs="Times New Roman"/>
          <w:sz w:val="26"/>
          <w:szCs w:val="26"/>
        </w:rPr>
        <w:t xml:space="preserve">Отмена командировки или изменение ее сроков производится соответствующим распоряжением </w:t>
      </w:r>
      <w:r w:rsidRPr="006864B4">
        <w:rPr>
          <w:rFonts w:ascii="Times New Roman" w:eastAsia="TimesNewRoman" w:hAnsi="Times New Roman" w:cs="Times New Roman"/>
          <w:sz w:val="26"/>
          <w:szCs w:val="26"/>
        </w:rPr>
        <w:t>главы.</w:t>
      </w:r>
    </w:p>
    <w:p w:rsidR="007C4296" w:rsidRDefault="007C4296" w:rsidP="007C4296">
      <w:pPr>
        <w:pStyle w:val="ConsPlusNormal"/>
        <w:numPr>
          <w:ilvl w:val="0"/>
          <w:numId w:val="5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eastAsia="TimesNewRoman" w:hAnsi="Times New Roman" w:cs="Times New Roman"/>
          <w:sz w:val="26"/>
          <w:szCs w:val="26"/>
        </w:rPr>
        <w:t xml:space="preserve">Направление </w:t>
      </w:r>
      <w:r w:rsidRPr="006864B4">
        <w:rPr>
          <w:rFonts w:ascii="Times New Roman" w:hAnsi="Times New Roman" w:cs="Times New Roman"/>
          <w:sz w:val="26"/>
          <w:szCs w:val="26"/>
        </w:rPr>
        <w:t>в служебные командировки главы на отдельные территории за пределы Российской Федерации осуществляется на условиях</w:t>
      </w:r>
      <w:r w:rsidRPr="00877498">
        <w:rPr>
          <w:rFonts w:ascii="Times New Roman" w:hAnsi="Times New Roman" w:cs="Times New Roman"/>
          <w:sz w:val="26"/>
          <w:szCs w:val="26"/>
        </w:rPr>
        <w:t xml:space="preserve"> командирования, определенных Президентом Российской Федерации для федеральных государственных служащих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C4296" w:rsidRPr="00877498" w:rsidRDefault="007C4296" w:rsidP="007C4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3B5D71" w:rsidRDefault="007C4296" w:rsidP="007C4296">
      <w:pPr>
        <w:pStyle w:val="ConsPlusNormal"/>
        <w:ind w:firstLine="540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4. Срок служебной командировки</w:t>
      </w:r>
    </w:p>
    <w:p w:rsidR="007C4296" w:rsidRPr="002B54A4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Срок служебной командировки определяется с учетом объема, сложности и других особенностей служебного задания и не должен превышать 30 дней, исключая время нахождения в пути. В исключительных случаях допускается продление срока служебной командировки не более чем на 5 дней.</w:t>
      </w:r>
    </w:p>
    <w:p w:rsidR="007C4296" w:rsidRPr="002B54A4" w:rsidRDefault="007C4296" w:rsidP="007C4296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Днем выезда в служебную командировку считается день отправления поезда, самолета, автобуса или другого транспортного средства от места постоянной работы (службы) командированного, а днем приезда из служебной командировки - день прибытия указанного транспортного средства в постоянное место работы (службы) командированного. </w:t>
      </w:r>
    </w:p>
    <w:p w:rsidR="007C4296" w:rsidRPr="002B54A4" w:rsidRDefault="007C4296" w:rsidP="007C4296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При отправлении транспортного средства до 24 часов включительно днем выезда в служебную командировку считаются текущие сутки, а с 00 часов и позднее - последующие сутки. </w:t>
      </w:r>
    </w:p>
    <w:p w:rsidR="007C4296" w:rsidRPr="002B54A4" w:rsidRDefault="007C4296" w:rsidP="007C4296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</w:t>
      </w:r>
    </w:p>
    <w:p w:rsidR="007C4296" w:rsidRPr="002B54A4" w:rsidRDefault="007C4296" w:rsidP="007C4296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День приезда командированного к месту постоянной работы (службы) </w:t>
      </w:r>
      <w:r w:rsidRPr="002B54A4">
        <w:rPr>
          <w:rFonts w:ascii="Times New Roman" w:hAnsi="Times New Roman" w:cs="Times New Roman"/>
          <w:sz w:val="26"/>
          <w:szCs w:val="26"/>
        </w:rPr>
        <w:lastRenderedPageBreak/>
        <w:t>определяется по аналогии с исчислением дня выезда в служебную командировку.</w:t>
      </w:r>
    </w:p>
    <w:p w:rsidR="007C4296" w:rsidRPr="002B54A4" w:rsidRDefault="007C4296" w:rsidP="007C4296">
      <w:pPr>
        <w:pStyle w:val="ConsPlusNormal"/>
        <w:ind w:firstLine="540"/>
        <w:jc w:val="both"/>
        <w:rPr>
          <w:sz w:val="26"/>
          <w:szCs w:val="26"/>
        </w:rPr>
      </w:pPr>
    </w:p>
    <w:p w:rsidR="007C4296" w:rsidRPr="003B5D71" w:rsidRDefault="007C4296" w:rsidP="007C4296">
      <w:pPr>
        <w:pStyle w:val="ConsPlusNormal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5. Определение времени пребывания в служебной командировке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6864B4" w:rsidRDefault="007C4296" w:rsidP="007C4296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 xml:space="preserve">Срок пребывания главы в месте командирования (дата приезда 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в место командирования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и дата выезда из него) определяется по проездным документам (билетам)</w:t>
      </w:r>
      <w:bookmarkStart w:id="0" w:name="P61"/>
      <w:bookmarkEnd w:id="0"/>
      <w:r w:rsidRPr="006864B4">
        <w:rPr>
          <w:rFonts w:ascii="Times New Roman" w:hAnsi="Times New Roman" w:cs="Times New Roman"/>
          <w:sz w:val="26"/>
          <w:szCs w:val="26"/>
        </w:rPr>
        <w:t>.</w:t>
      </w:r>
    </w:p>
    <w:p w:rsidR="007C4296" w:rsidRPr="006864B4" w:rsidRDefault="007C4296" w:rsidP="007C4296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При отсутствии проездных документов (билетов) фактический срок пребывания </w:t>
      </w:r>
      <w:r w:rsidRPr="006864B4">
        <w:rPr>
          <w:rFonts w:ascii="Times New Roman" w:hAnsi="Times New Roman" w:cs="Times New Roman"/>
          <w:sz w:val="26"/>
          <w:szCs w:val="26"/>
        </w:rPr>
        <w:t>главы в</w:t>
      </w:r>
      <w:r w:rsidRPr="002B54A4">
        <w:rPr>
          <w:rFonts w:ascii="Times New Roman" w:hAnsi="Times New Roman" w:cs="Times New Roman"/>
          <w:sz w:val="26"/>
          <w:szCs w:val="26"/>
        </w:rPr>
        <w:t xml:space="preserve"> служебной командировке определяется документами по найму жилого помещения в месте командирования</w:t>
      </w:r>
      <w:r w:rsidRPr="006864B4">
        <w:rPr>
          <w:rFonts w:ascii="Times New Roman" w:hAnsi="Times New Roman" w:cs="Times New Roman"/>
          <w:sz w:val="26"/>
          <w:szCs w:val="26"/>
        </w:rPr>
        <w:t xml:space="preserve">. При проживании в гостинице указанный срок пребывания определяется по квитанциям (талонам) либо по иным документам,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7" w:history="1">
        <w:r w:rsidRPr="006864B4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6864B4">
        <w:rPr>
          <w:rFonts w:ascii="Times New Roman" w:hAnsi="Times New Roman" w:cs="Times New Roman"/>
          <w:sz w:val="26"/>
          <w:szCs w:val="26"/>
        </w:rPr>
        <w:t xml:space="preserve"> предоставления гостиничных услуг в Российской Федерации, утвержденными Правительством Российской Федерации.</w:t>
      </w:r>
    </w:p>
    <w:p w:rsidR="007C4296" w:rsidRPr="006864B4" w:rsidRDefault="007C4296" w:rsidP="007C4296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При отсутствии проездных документов (билетов),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представляются Служебная записка о подтверждении факта пребывания в служебной командировке (Приложение № 2).</w:t>
      </w:r>
    </w:p>
    <w:p w:rsidR="007C4296" w:rsidRPr="002B54A4" w:rsidRDefault="007C4296" w:rsidP="007C4296">
      <w:pPr>
        <w:pStyle w:val="ConsPlusNormal"/>
        <w:ind w:firstLine="540"/>
        <w:jc w:val="both"/>
        <w:rPr>
          <w:sz w:val="26"/>
          <w:szCs w:val="26"/>
        </w:rPr>
      </w:pPr>
    </w:p>
    <w:p w:rsidR="007C4296" w:rsidRPr="003B5D71" w:rsidRDefault="007C4296" w:rsidP="007C4296">
      <w:pPr>
        <w:pStyle w:val="ConsPlusNormal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6. Исчисление срока служебной командировки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6864B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1. </w:t>
      </w:r>
      <w:r w:rsidRPr="006864B4">
        <w:rPr>
          <w:rFonts w:ascii="Times New Roman" w:hAnsi="Times New Roman" w:cs="Times New Roman"/>
          <w:sz w:val="26"/>
          <w:szCs w:val="26"/>
        </w:rPr>
        <w:t>На главу, находящегося в служебной командировке, распространяется режим рабочего (служебного) времени тех организаций (учреждений), в которые оно командировано. В случае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если режим рабочего (служебного) времени в указанных организациях (учреждениях) отличается от режима рабочего (служебного) времени в соответствующих органах местного самоуправления, в котором глава осуществляет свои полномочия, в сторону уменьшения дней отдыха, взамен дней отдыха, не использованных в период нахождения в служебной командировке, этому главе у предоставляются другие дни отдыха по возвращении из служебной командировки.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 xml:space="preserve">2. В случае если по правовому акту о направлении в служебную командировку глава выезжает в служебную командировку в выходной день, 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возвращении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из служебной командировки ему предоставляется другой день отдыха в установленном порядке.</w:t>
      </w:r>
    </w:p>
    <w:p w:rsidR="007C4296" w:rsidRPr="002B54A4" w:rsidRDefault="007C4296" w:rsidP="007C4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54A4">
        <w:rPr>
          <w:rFonts w:ascii="Times New Roman" w:hAnsi="Times New Roman" w:cs="Times New Roman"/>
          <w:b/>
          <w:sz w:val="26"/>
          <w:szCs w:val="26"/>
        </w:rPr>
        <w:t>Раздел 2. Служебные командировки на территории Российской Федерации</w:t>
      </w:r>
    </w:p>
    <w:p w:rsidR="007C4296" w:rsidRPr="002B54A4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76"/>
      <w:bookmarkEnd w:id="1"/>
    </w:p>
    <w:p w:rsidR="007C4296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3B5D71">
        <w:rPr>
          <w:rFonts w:ascii="Times New Roman" w:hAnsi="Times New Roman" w:cs="Times New Roman"/>
          <w:b/>
          <w:bCs/>
          <w:sz w:val="26"/>
          <w:szCs w:val="26"/>
        </w:rPr>
        <w:t>7. Нормы возмещения расходов по проезду при направлении</w:t>
      </w:r>
    </w:p>
    <w:p w:rsidR="007C4296" w:rsidRPr="003B5D71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в служебные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>командировки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6864B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B54A4">
        <w:rPr>
          <w:rFonts w:ascii="Times New Roman" w:hAnsi="Times New Roman" w:cs="Times New Roman"/>
          <w:sz w:val="26"/>
          <w:szCs w:val="26"/>
        </w:rPr>
        <w:t xml:space="preserve">Возмещение расходов по проезду к месту командирования и обратно – к постоянному месту работы (службы)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</w:t>
      </w:r>
      <w:r w:rsidRPr="006864B4">
        <w:rPr>
          <w:rFonts w:ascii="Times New Roman" w:hAnsi="Times New Roman" w:cs="Times New Roman"/>
          <w:sz w:val="26"/>
          <w:szCs w:val="26"/>
        </w:rPr>
        <w:t>глава командирован в несколько организаций (учреждений), расположенных в разных населенных пунктах, воздушным, железнодорожным, водным и автомобильным транспортом, производится по следующим нормам:</w:t>
      </w:r>
      <w:proofErr w:type="gramEnd"/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lastRenderedPageBreak/>
        <w:t xml:space="preserve">воздушным транспортом - по тарифу </w:t>
      </w:r>
      <w:proofErr w:type="spellStart"/>
      <w:proofErr w:type="gramStart"/>
      <w:r w:rsidRPr="006864B4">
        <w:rPr>
          <w:rFonts w:eastAsia="Calibri"/>
          <w:sz w:val="26"/>
          <w:szCs w:val="26"/>
        </w:rPr>
        <w:t>эконом-класса</w:t>
      </w:r>
      <w:proofErr w:type="spellEnd"/>
      <w:proofErr w:type="gramEnd"/>
      <w:r w:rsidRPr="006864B4">
        <w:rPr>
          <w:rFonts w:eastAsia="Calibri"/>
          <w:sz w:val="26"/>
          <w:szCs w:val="26"/>
        </w:rPr>
        <w:t>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морским и речным транспортом - по тарифам, устанавливаемым перевозчиком, но не выше стоимости проезда в каюте "эконом" с комплексным обслуживанием пассажиров;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proofErr w:type="gramStart"/>
      <w:r w:rsidRPr="006864B4">
        <w:rPr>
          <w:rFonts w:eastAsia="Calibri"/>
          <w:sz w:val="26"/>
          <w:szCs w:val="26"/>
        </w:rPr>
        <w:t xml:space="preserve">железнодорожным транспортом - в вагоне повышенной комфортности, отнесенном к вагонам </w:t>
      </w:r>
      <w:proofErr w:type="spellStart"/>
      <w:r w:rsidRPr="006864B4">
        <w:rPr>
          <w:rFonts w:eastAsia="Calibri"/>
          <w:sz w:val="26"/>
          <w:szCs w:val="26"/>
        </w:rPr>
        <w:t>бизнес-класса</w:t>
      </w:r>
      <w:proofErr w:type="spellEnd"/>
      <w:r w:rsidRPr="006864B4">
        <w:rPr>
          <w:rFonts w:eastAsia="Calibri"/>
          <w:sz w:val="26"/>
          <w:szCs w:val="26"/>
        </w:rPr>
        <w:t xml:space="preserve">, с двухместными купе категории "СВ" или в вагоне категории "С" с местами для сидения, соответствующими требованиям, предъявляемым к вагонам </w:t>
      </w:r>
      <w:proofErr w:type="spellStart"/>
      <w:r w:rsidRPr="006864B4">
        <w:rPr>
          <w:rFonts w:eastAsia="Calibri"/>
          <w:sz w:val="26"/>
          <w:szCs w:val="26"/>
        </w:rPr>
        <w:t>бизнес-класса</w:t>
      </w:r>
      <w:proofErr w:type="spellEnd"/>
      <w:r w:rsidRPr="006864B4">
        <w:rPr>
          <w:rFonts w:eastAsia="Calibri"/>
          <w:sz w:val="26"/>
          <w:szCs w:val="26"/>
        </w:rPr>
        <w:t>.</w:t>
      </w:r>
      <w:proofErr w:type="gramEnd"/>
    </w:p>
    <w:p w:rsidR="007C4296" w:rsidRPr="006864B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При использовании воздушного транспорта для проезда к месту командирования и</w:t>
      </w:r>
      <w:r w:rsidR="00C11141">
        <w:rPr>
          <w:rFonts w:ascii="Times New Roman" w:hAnsi="Times New Roman" w:cs="Times New Roman"/>
          <w:sz w:val="26"/>
          <w:szCs w:val="26"/>
        </w:rPr>
        <w:t xml:space="preserve"> </w:t>
      </w:r>
      <w:r w:rsidRPr="006864B4">
        <w:rPr>
          <w:rFonts w:ascii="Times New Roman" w:hAnsi="Times New Roman" w:cs="Times New Roman"/>
          <w:sz w:val="26"/>
          <w:szCs w:val="26"/>
        </w:rPr>
        <w:t xml:space="preserve">(или) обратно - к месту постоянной работы (службы) - проездные документы (билеты) оформляются (приобретаются) только на рейсы российских авиакомпаний. 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 xml:space="preserve">2. Главе оплачиваются расходы по проезду транспортом общего пользования 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>) станции, пристани, аэропорта, если они находятся</w:t>
      </w:r>
      <w:r w:rsidRPr="002B54A4">
        <w:rPr>
          <w:rFonts w:ascii="Times New Roman" w:hAnsi="Times New Roman" w:cs="Times New Roman"/>
          <w:sz w:val="26"/>
          <w:szCs w:val="26"/>
        </w:rPr>
        <w:t xml:space="preserve"> за чертой населенного пункта, при наличии проездных документов (билетов), подтверждающих эти расходы.</w:t>
      </w:r>
    </w:p>
    <w:p w:rsidR="007C4296" w:rsidRPr="002B54A4" w:rsidRDefault="007C4296" w:rsidP="007C4296">
      <w:pPr>
        <w:tabs>
          <w:tab w:val="left" w:pos="567"/>
        </w:tabs>
        <w:jc w:val="both"/>
        <w:rPr>
          <w:rFonts w:eastAsia="TimesNewRoman"/>
          <w:sz w:val="26"/>
          <w:szCs w:val="26"/>
        </w:rPr>
      </w:pPr>
      <w:r w:rsidRPr="002B54A4">
        <w:rPr>
          <w:sz w:val="26"/>
          <w:szCs w:val="26"/>
        </w:rPr>
        <w:tab/>
        <w:t xml:space="preserve">3. </w:t>
      </w:r>
      <w:r w:rsidRPr="002B54A4">
        <w:rPr>
          <w:rFonts w:eastAsia="TimesNewRoman"/>
          <w:sz w:val="26"/>
          <w:szCs w:val="26"/>
        </w:rPr>
        <w:t>При утрате проездных документов (билетов) оплата расходов производится на основании копий проездных документов, выданных соответствующей транспортной организацией.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4. 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</w:t>
      </w:r>
      <w:r w:rsidRPr="006864B4">
        <w:rPr>
          <w:rFonts w:ascii="Times New Roman" w:hAnsi="Times New Roman" w:cs="Times New Roman"/>
          <w:sz w:val="26"/>
          <w:szCs w:val="26"/>
        </w:rPr>
        <w:t>),</w:t>
      </w:r>
      <w:r w:rsidRPr="002B54A4">
        <w:rPr>
          <w:rFonts w:ascii="Times New Roman" w:hAnsi="Times New Roman" w:cs="Times New Roman"/>
          <w:sz w:val="26"/>
          <w:szCs w:val="26"/>
        </w:rPr>
        <w:t xml:space="preserve"> возмещение расходов на проезд не производится.</w:t>
      </w:r>
    </w:p>
    <w:p w:rsidR="007C4296" w:rsidRPr="002B54A4" w:rsidRDefault="007C4296" w:rsidP="007C4296">
      <w:pPr>
        <w:tabs>
          <w:tab w:val="left" w:pos="567"/>
        </w:tabs>
        <w:jc w:val="both"/>
        <w:rPr>
          <w:sz w:val="26"/>
          <w:szCs w:val="26"/>
        </w:rPr>
      </w:pPr>
      <w:r w:rsidRPr="002B54A4">
        <w:rPr>
          <w:rFonts w:eastAsia="TimesNewRoman"/>
          <w:sz w:val="26"/>
          <w:szCs w:val="26"/>
        </w:rPr>
        <w:tab/>
      </w:r>
      <w:bookmarkStart w:id="2" w:name="P104"/>
      <w:bookmarkEnd w:id="2"/>
    </w:p>
    <w:p w:rsidR="007C4296" w:rsidRPr="002B54A4" w:rsidRDefault="007C4296" w:rsidP="007C4296">
      <w:pPr>
        <w:tabs>
          <w:tab w:val="left" w:pos="567"/>
        </w:tabs>
        <w:jc w:val="both"/>
        <w:rPr>
          <w:sz w:val="26"/>
          <w:szCs w:val="26"/>
        </w:rPr>
      </w:pPr>
      <w:r w:rsidRPr="002B54A4">
        <w:rPr>
          <w:sz w:val="26"/>
          <w:szCs w:val="26"/>
        </w:rPr>
        <w:tab/>
      </w:r>
    </w:p>
    <w:p w:rsidR="007C4296" w:rsidRPr="003B5D71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3B5D71">
        <w:rPr>
          <w:rFonts w:ascii="Times New Roman" w:hAnsi="Times New Roman" w:cs="Times New Roman"/>
          <w:b/>
          <w:bCs/>
          <w:sz w:val="26"/>
          <w:szCs w:val="26"/>
        </w:rPr>
        <w:t>8. Нормы возмещения расходов, связанных с наймом жилого помещения при направлении в служебные командировки</w:t>
      </w:r>
    </w:p>
    <w:p w:rsidR="007C4296" w:rsidRPr="002B54A4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C4296" w:rsidRPr="006864B4" w:rsidRDefault="007C4296" w:rsidP="007C4296">
      <w:pPr>
        <w:ind w:firstLine="540"/>
        <w:jc w:val="both"/>
        <w:rPr>
          <w:sz w:val="26"/>
          <w:szCs w:val="26"/>
        </w:rPr>
      </w:pPr>
      <w:r w:rsidRPr="002B54A4">
        <w:rPr>
          <w:sz w:val="26"/>
          <w:szCs w:val="26"/>
        </w:rPr>
        <w:t xml:space="preserve">1. </w:t>
      </w:r>
      <w:r w:rsidRPr="002E2C01">
        <w:rPr>
          <w:sz w:val="26"/>
          <w:szCs w:val="26"/>
        </w:rPr>
        <w:t xml:space="preserve">Расходы по бронированию и найму жилого помещения на территории Российской Федерации </w:t>
      </w:r>
      <w:r w:rsidRPr="006864B4">
        <w:rPr>
          <w:sz w:val="26"/>
          <w:szCs w:val="26"/>
        </w:rPr>
        <w:t>возмещаются главе (кроме тех случаев, когда им</w:t>
      </w:r>
      <w:r w:rsidRPr="006864B4">
        <w:rPr>
          <w:sz w:val="28"/>
          <w:szCs w:val="28"/>
        </w:rPr>
        <w:t xml:space="preserve"> </w:t>
      </w:r>
      <w:r w:rsidRPr="006864B4">
        <w:rPr>
          <w:sz w:val="26"/>
          <w:szCs w:val="26"/>
        </w:rPr>
        <w:t xml:space="preserve">предоставляется бесплатное жилое помещение) по фактическим затратам, подтвержденным соответствующими документами, но не выше следующих норм: </w:t>
      </w:r>
    </w:p>
    <w:p w:rsidR="007C4296" w:rsidRPr="006864B4" w:rsidRDefault="007C4296" w:rsidP="007C4296">
      <w:pPr>
        <w:jc w:val="both"/>
        <w:rPr>
          <w:sz w:val="26"/>
          <w:szCs w:val="26"/>
        </w:rPr>
      </w:pPr>
      <w:r w:rsidRPr="006864B4">
        <w:rPr>
          <w:sz w:val="26"/>
          <w:szCs w:val="26"/>
        </w:rPr>
        <w:t xml:space="preserve">         - не более 4 500 рублей в сутки - при направлении в служебные командировки в города Москва, Московская область и Санкт-Петербург; </w:t>
      </w:r>
    </w:p>
    <w:p w:rsidR="007C4296" w:rsidRPr="006864B4" w:rsidRDefault="007C4296" w:rsidP="007C4296">
      <w:pPr>
        <w:jc w:val="both"/>
        <w:rPr>
          <w:sz w:val="26"/>
          <w:szCs w:val="26"/>
        </w:rPr>
      </w:pPr>
      <w:r w:rsidRPr="006864B4">
        <w:rPr>
          <w:sz w:val="26"/>
          <w:szCs w:val="26"/>
        </w:rPr>
        <w:t xml:space="preserve">         - не более 2 500 рублей в сутки - при направлении в служебные командировки на территории Мурманской области;</w:t>
      </w:r>
    </w:p>
    <w:p w:rsidR="007C4296" w:rsidRPr="006864B4" w:rsidRDefault="007C4296" w:rsidP="007C4296">
      <w:pPr>
        <w:jc w:val="both"/>
        <w:rPr>
          <w:sz w:val="26"/>
          <w:szCs w:val="26"/>
        </w:rPr>
      </w:pPr>
      <w:r w:rsidRPr="006864B4">
        <w:rPr>
          <w:sz w:val="26"/>
          <w:szCs w:val="26"/>
        </w:rPr>
        <w:t xml:space="preserve">         - не более 3 000 рублей в сутки - при направлении в служебные командировки в другие регионы Российской Федерации.</w:t>
      </w:r>
    </w:p>
    <w:p w:rsidR="007C4296" w:rsidRPr="006864B4" w:rsidRDefault="007C4296" w:rsidP="007C4296">
      <w:pPr>
        <w:jc w:val="both"/>
        <w:rPr>
          <w:sz w:val="26"/>
          <w:szCs w:val="26"/>
        </w:rPr>
      </w:pPr>
      <w:r w:rsidRPr="006864B4">
        <w:rPr>
          <w:sz w:val="26"/>
          <w:szCs w:val="26"/>
        </w:rPr>
        <w:t xml:space="preserve">         При отсутствии документов, подтверждающих расходы по найму жилого помещения (кроме случаев, когда глава, направленный в командировку, обеспечивается бесплатным проживанием), возмещение указанных в подпункте 1 пункта 8 настоящего раздела расходов производится в размере 10 процентов установленной нормы суточных за каждый день нахождения в командировке без предоставления подтверждающих документов. </w:t>
      </w:r>
    </w:p>
    <w:p w:rsidR="007C4296" w:rsidRPr="006864B4" w:rsidRDefault="007C4296" w:rsidP="007C4296">
      <w:pPr>
        <w:jc w:val="both"/>
        <w:rPr>
          <w:sz w:val="26"/>
          <w:szCs w:val="26"/>
        </w:rPr>
      </w:pPr>
      <w:r w:rsidRPr="006864B4">
        <w:rPr>
          <w:sz w:val="26"/>
          <w:szCs w:val="26"/>
        </w:rPr>
        <w:t xml:space="preserve">         Расходы по найму жилого помещения, превышающие установленные нормативы, возмещению не подлежат.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 xml:space="preserve">2. В случае если в населенном пункте отсутствует гостиница главе обеспечивается предоставление иного отдельного жилого </w:t>
      </w:r>
      <w:proofErr w:type="gramStart"/>
      <w:r w:rsidRPr="006864B4">
        <w:rPr>
          <w:rFonts w:ascii="Times New Roman" w:hAnsi="Times New Roman" w:cs="Times New Roman"/>
          <w:sz w:val="26"/>
          <w:szCs w:val="26"/>
        </w:rPr>
        <w:t>помещения</w:t>
      </w:r>
      <w:proofErr w:type="gramEnd"/>
      <w:r w:rsidRPr="006864B4">
        <w:rPr>
          <w:rFonts w:ascii="Times New Roman" w:hAnsi="Times New Roman" w:cs="Times New Roman"/>
          <w:sz w:val="26"/>
          <w:szCs w:val="26"/>
        </w:rPr>
        <w:t xml:space="preserve"> либо аналогичного жилого помещения в ближайшем населенном пункте с гарантированным</w:t>
      </w:r>
      <w:r w:rsidRPr="002B54A4">
        <w:rPr>
          <w:rFonts w:ascii="Times New Roman" w:hAnsi="Times New Roman" w:cs="Times New Roman"/>
          <w:sz w:val="26"/>
          <w:szCs w:val="26"/>
        </w:rPr>
        <w:t xml:space="preserve"> транспортным обеспечением от места проживания до места командирования и обратно.</w:t>
      </w:r>
    </w:p>
    <w:p w:rsidR="007C4296" w:rsidRPr="002414C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3</w:t>
      </w:r>
      <w:r w:rsidRPr="002B54A4">
        <w:rPr>
          <w:sz w:val="26"/>
          <w:szCs w:val="26"/>
        </w:rPr>
        <w:t xml:space="preserve">. </w:t>
      </w:r>
      <w:r w:rsidRPr="002414C4">
        <w:rPr>
          <w:rFonts w:ascii="Times New Roman" w:eastAsia="TimesNewRoman" w:hAnsi="Times New Roman" w:cs="Times New Roman"/>
          <w:sz w:val="26"/>
          <w:szCs w:val="26"/>
        </w:rPr>
        <w:t xml:space="preserve">В случае вынужденной остановки в пути расходы по найму жилого помещения, </w:t>
      </w:r>
      <w:r w:rsidRPr="002414C4">
        <w:rPr>
          <w:rFonts w:ascii="Times New Roman" w:eastAsia="TimesNewRoman" w:hAnsi="Times New Roman" w:cs="Times New Roman"/>
          <w:sz w:val="26"/>
          <w:szCs w:val="26"/>
        </w:rPr>
        <w:lastRenderedPageBreak/>
        <w:t>подтвержденные соответствующими документами, возмещаются в порядке и в размерах, установленных настоящим Положением,</w:t>
      </w:r>
      <w:r w:rsidRPr="002414C4">
        <w:rPr>
          <w:rFonts w:ascii="Times New Roman" w:eastAsia="Calibri" w:hAnsi="Times New Roman" w:cs="Times New Roman"/>
          <w:sz w:val="26"/>
          <w:szCs w:val="26"/>
        </w:rPr>
        <w:t xml:space="preserve"> при представлении документов, подтверждающих факт вынужденной задержки в пути</w:t>
      </w:r>
      <w:r w:rsidRPr="002414C4">
        <w:rPr>
          <w:rFonts w:ascii="Times New Roman" w:eastAsia="TimesNewRoman" w:hAnsi="Times New Roman" w:cs="Times New Roman"/>
          <w:sz w:val="26"/>
          <w:szCs w:val="26"/>
        </w:rPr>
        <w:t>.</w:t>
      </w:r>
    </w:p>
    <w:p w:rsidR="007C4296" w:rsidRPr="002414C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3B5D71" w:rsidRDefault="007C4296" w:rsidP="007C429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3B5D71">
        <w:rPr>
          <w:rFonts w:ascii="Times New Roman" w:hAnsi="Times New Roman" w:cs="Times New Roman"/>
          <w:b/>
          <w:bCs/>
          <w:sz w:val="26"/>
          <w:szCs w:val="26"/>
        </w:rPr>
        <w:t>9. Нормы возмещения дополнительных расходов, связанных с проживанием вне постоянного места жительства (суточных) при направлении в служебные командировки</w:t>
      </w: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Default="007C4296" w:rsidP="007C4296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Возмещение дополнительных расходов, связанных с проживанием вне постоянного места жительства (суточных) при направлении в служебные командировки на территории Российской Федерации, производится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C4296" w:rsidRDefault="007C4296" w:rsidP="007C4296">
      <w:pPr>
        <w:ind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размере 3</w:t>
      </w:r>
      <w:r w:rsidRPr="00E96E1D">
        <w:rPr>
          <w:color w:val="000000"/>
          <w:sz w:val="26"/>
          <w:szCs w:val="26"/>
        </w:rPr>
        <w:t xml:space="preserve">00 рублей </w:t>
      </w:r>
      <w:proofErr w:type="gramStart"/>
      <w:r w:rsidRPr="00E96E1D">
        <w:rPr>
          <w:color w:val="000000"/>
          <w:sz w:val="26"/>
          <w:szCs w:val="26"/>
        </w:rPr>
        <w:t>за каждый день нахождения в командировке при направлении в служебные командировки по территории</w:t>
      </w:r>
      <w:proofErr w:type="gramEnd"/>
      <w:r w:rsidRPr="00E96E1D">
        <w:rPr>
          <w:color w:val="000000"/>
          <w:sz w:val="26"/>
          <w:szCs w:val="26"/>
        </w:rPr>
        <w:t xml:space="preserve"> Мурманской области;</w:t>
      </w:r>
    </w:p>
    <w:p w:rsidR="007C4296" w:rsidRPr="006864B4" w:rsidRDefault="007C4296" w:rsidP="007C429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- в размере 10</w:t>
      </w:r>
      <w:r w:rsidRPr="00E96E1D">
        <w:rPr>
          <w:color w:val="000000"/>
          <w:sz w:val="26"/>
          <w:szCs w:val="26"/>
        </w:rPr>
        <w:t xml:space="preserve">00 рублей за каждый день нахождения в командировке при направлении в служебные командировки в города  </w:t>
      </w:r>
      <w:r>
        <w:rPr>
          <w:color w:val="000000"/>
          <w:sz w:val="26"/>
          <w:szCs w:val="26"/>
        </w:rPr>
        <w:t>Москва</w:t>
      </w:r>
      <w:r w:rsidRPr="006864B4">
        <w:rPr>
          <w:color w:val="000000"/>
          <w:sz w:val="26"/>
          <w:szCs w:val="26"/>
        </w:rPr>
        <w:t>, Московская область и</w:t>
      </w:r>
      <w:proofErr w:type="gramStart"/>
      <w:r w:rsidRPr="006864B4">
        <w:rPr>
          <w:color w:val="000000"/>
          <w:sz w:val="26"/>
          <w:szCs w:val="26"/>
        </w:rPr>
        <w:t xml:space="preserve"> С</w:t>
      </w:r>
      <w:proofErr w:type="gramEnd"/>
      <w:r w:rsidRPr="006864B4">
        <w:rPr>
          <w:color w:val="000000"/>
          <w:sz w:val="26"/>
          <w:szCs w:val="26"/>
        </w:rPr>
        <w:t>анкт – Петербург;</w:t>
      </w:r>
    </w:p>
    <w:p w:rsidR="007C4296" w:rsidRDefault="007C4296" w:rsidP="007C4296">
      <w:pPr>
        <w:spacing w:after="180"/>
        <w:jc w:val="both"/>
        <w:rPr>
          <w:color w:val="000000"/>
          <w:sz w:val="26"/>
          <w:szCs w:val="26"/>
        </w:rPr>
      </w:pPr>
      <w:r w:rsidRPr="006864B4">
        <w:rPr>
          <w:color w:val="000000"/>
          <w:sz w:val="26"/>
          <w:szCs w:val="26"/>
        </w:rPr>
        <w:t xml:space="preserve">         - в размере 700 рублей за каждый день нахождения в командировке при направлении</w:t>
      </w:r>
      <w:r w:rsidRPr="00E96E1D">
        <w:rPr>
          <w:color w:val="000000"/>
          <w:sz w:val="26"/>
          <w:szCs w:val="26"/>
        </w:rPr>
        <w:t xml:space="preserve"> в другие регионы.</w:t>
      </w:r>
    </w:p>
    <w:p w:rsidR="007C4296" w:rsidRDefault="007C4296" w:rsidP="007C4296">
      <w:pPr>
        <w:spacing w:after="180"/>
        <w:jc w:val="both"/>
        <w:rPr>
          <w:rFonts w:eastAsia="TimesNewRoman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2. </w:t>
      </w:r>
      <w:proofErr w:type="gramStart"/>
      <w:r w:rsidRPr="002B54A4">
        <w:rPr>
          <w:rFonts w:eastAsia="TimesNewRoman"/>
          <w:sz w:val="26"/>
          <w:szCs w:val="26"/>
        </w:rPr>
        <w:t xml:space="preserve">В случае направления в служебную командировку в населенный пункт, откуда по условиям транспортного сообщения и характеру служебного поручения имеется возможность ежедневно возвращаться к постоянному месту жительства, целесообразность ежедневного возвращения к постоянному месту жительства в этом случае определяется в </w:t>
      </w:r>
      <w:r w:rsidRPr="002B54A4">
        <w:rPr>
          <w:sz w:val="26"/>
          <w:szCs w:val="26"/>
        </w:rPr>
        <w:t>правовом акте о направлении в служебную командировку</w:t>
      </w:r>
      <w:r w:rsidRPr="002B54A4">
        <w:rPr>
          <w:rFonts w:eastAsia="TimesNewRoman"/>
          <w:sz w:val="26"/>
          <w:szCs w:val="26"/>
        </w:rPr>
        <w:t xml:space="preserve"> с учетом расстояния от места командирования до постоянного места жительства, условий транспортного сообщения в данной</w:t>
      </w:r>
      <w:proofErr w:type="gramEnd"/>
      <w:r w:rsidRPr="002B54A4">
        <w:rPr>
          <w:rFonts w:eastAsia="TimesNewRoman"/>
          <w:sz w:val="26"/>
          <w:szCs w:val="26"/>
        </w:rPr>
        <w:t xml:space="preserve"> местности, характера служебного задания, необходимости создания условий для отдыха. Решение о ежедневном возвращении из места командирования к постоянному месту жительства не может быть принято в случае, если время в пути (на дорогу туда и обратно) превышает четыре часа в сутки.</w:t>
      </w:r>
    </w:p>
    <w:p w:rsidR="007C4296" w:rsidRPr="002B54A4" w:rsidRDefault="007C4296" w:rsidP="007C4296">
      <w:pPr>
        <w:spacing w:after="180"/>
        <w:jc w:val="both"/>
        <w:rPr>
          <w:rFonts w:eastAsia="TimesNewRoman"/>
          <w:sz w:val="26"/>
          <w:szCs w:val="26"/>
        </w:rPr>
      </w:pPr>
      <w:r>
        <w:rPr>
          <w:rFonts w:eastAsia="TimesNewRoman"/>
          <w:sz w:val="26"/>
          <w:szCs w:val="26"/>
        </w:rPr>
        <w:t xml:space="preserve">           3. П</w:t>
      </w:r>
      <w:r w:rsidRPr="002B54A4">
        <w:rPr>
          <w:rFonts w:eastAsia="TimesNewRoman"/>
          <w:sz w:val="26"/>
          <w:szCs w:val="26"/>
        </w:rPr>
        <w:t>ри командировках в местность, откуда, исходя из условий транспортного сообщения и характера служебного задания, имеется возможность ежедневного возвращения к месту постоянного жительства, суточные не выплачиваются.</w:t>
      </w:r>
    </w:p>
    <w:p w:rsidR="007C4296" w:rsidRPr="006864B4" w:rsidRDefault="007C4296" w:rsidP="007C4296">
      <w:pPr>
        <w:pStyle w:val="a5"/>
        <w:widowControl/>
        <w:numPr>
          <w:ilvl w:val="0"/>
          <w:numId w:val="2"/>
        </w:numPr>
        <w:tabs>
          <w:tab w:val="left" w:pos="567"/>
        </w:tabs>
        <w:ind w:left="0" w:firstLine="709"/>
        <w:contextualSpacing/>
        <w:jc w:val="both"/>
        <w:rPr>
          <w:rFonts w:eastAsia="TimesNewRoman"/>
          <w:sz w:val="26"/>
          <w:szCs w:val="26"/>
        </w:rPr>
      </w:pPr>
      <w:r w:rsidRPr="006864B4">
        <w:rPr>
          <w:rFonts w:eastAsia="TimesNewRoman"/>
          <w:sz w:val="26"/>
          <w:szCs w:val="26"/>
        </w:rPr>
        <w:t xml:space="preserve">Если </w:t>
      </w:r>
      <w:r w:rsidRPr="006864B4">
        <w:rPr>
          <w:sz w:val="26"/>
          <w:szCs w:val="26"/>
        </w:rPr>
        <w:t>глава</w:t>
      </w:r>
      <w:r w:rsidRPr="006864B4">
        <w:rPr>
          <w:rFonts w:eastAsia="TimesNewRoman"/>
          <w:sz w:val="26"/>
          <w:szCs w:val="26"/>
        </w:rPr>
        <w:t xml:space="preserve"> по окончании рабочего дня при наличии возможности возвращения к месту постоянного жительства остается в месте командирования, то расходы по найму жилого помещения возмещаются в порядке и размерах, установленных настоящим Положением.  </w:t>
      </w:r>
    </w:p>
    <w:p w:rsidR="007C4296" w:rsidRPr="006864B4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7C4296" w:rsidRPr="006864B4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6864B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10. Отчетность о служебной командировке</w:t>
      </w:r>
    </w:p>
    <w:p w:rsidR="007C4296" w:rsidRPr="006864B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1. Глава в течение трех рабочих дней после возвращения из служебной командировки обязано представить в МКУ «</w:t>
      </w:r>
      <w:proofErr w:type="spellStart"/>
      <w:r w:rsidRPr="006864B4">
        <w:rPr>
          <w:rFonts w:ascii="Times New Roman" w:hAnsi="Times New Roman" w:cs="Times New Roman"/>
          <w:sz w:val="26"/>
          <w:szCs w:val="26"/>
        </w:rPr>
        <w:t>ЦБУиО</w:t>
      </w:r>
      <w:proofErr w:type="spellEnd"/>
      <w:r w:rsidRPr="006864B4">
        <w:rPr>
          <w:rFonts w:ascii="Times New Roman" w:hAnsi="Times New Roman" w:cs="Times New Roman"/>
          <w:sz w:val="26"/>
          <w:szCs w:val="26"/>
        </w:rPr>
        <w:t xml:space="preserve"> МО Ловозерский район» авансовый отчет об израсходованных в связи со служебной командировкой суммах по установленной</w:t>
      </w:r>
      <w:r w:rsidRPr="002B54A4">
        <w:rPr>
          <w:rFonts w:ascii="Times New Roman" w:hAnsi="Times New Roman" w:cs="Times New Roman"/>
          <w:sz w:val="26"/>
          <w:szCs w:val="26"/>
        </w:rPr>
        <w:t xml:space="preserve"> форме и произвести окончательный расчет по выданному ему перед отъездом в служебную командировку денежному авансу на командировочные расходы.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2. К авансовому отчету прилагаются: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документы, подтверждающие фактические расходы по проезду (включая оплату услуг по оформлению проездных документов и, предоставлению в поездах постельных </w:t>
      </w:r>
      <w:r w:rsidRPr="002B54A4">
        <w:rPr>
          <w:rFonts w:ascii="Times New Roman" w:hAnsi="Times New Roman" w:cs="Times New Roman"/>
          <w:sz w:val="26"/>
          <w:szCs w:val="26"/>
        </w:rPr>
        <w:lastRenderedPageBreak/>
        <w:t>принадлежностей);</w:t>
      </w: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>документы, подтверждающие фактические расходы, связанные с наймом жилого помещения;</w:t>
      </w: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документы, подтверждающие пользование услугами залов официальных лиц и делегаций, организуемых в составе железнодорожных и автомобильных вокзалов (станций), морских и речных портов, аэропортов (аэродромов);</w:t>
      </w:r>
    </w:p>
    <w:p w:rsidR="007C4296" w:rsidRPr="006864B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документы, подтверждающие пользование услугами залов официальных лиц и делегаций, организуемых в составе железнодорожных и автомобильных вокзалов (станций), </w:t>
      </w:r>
      <w:r w:rsidRPr="006864B4">
        <w:rPr>
          <w:rFonts w:ascii="Times New Roman" w:hAnsi="Times New Roman" w:cs="Times New Roman"/>
          <w:sz w:val="26"/>
          <w:szCs w:val="26"/>
        </w:rPr>
        <w:t>морских и речных портов, аэропортов (аэродромов);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иные документы, подтверждающие фактические расходы в период нахождения в служебной командировке.</w:t>
      </w: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sz w:val="26"/>
          <w:szCs w:val="26"/>
        </w:rPr>
      </w:pPr>
    </w:p>
    <w:p w:rsidR="007C4296" w:rsidRPr="002B54A4" w:rsidRDefault="007C4296" w:rsidP="007C4296">
      <w:pPr>
        <w:ind w:firstLine="540"/>
        <w:jc w:val="center"/>
        <w:outlineLvl w:val="0"/>
        <w:rPr>
          <w:rFonts w:eastAsia="Calibri"/>
          <w:b/>
          <w:sz w:val="26"/>
          <w:szCs w:val="26"/>
        </w:rPr>
      </w:pPr>
      <w:r w:rsidRPr="002B54A4">
        <w:rPr>
          <w:rFonts w:eastAsia="Calibri"/>
          <w:b/>
          <w:sz w:val="26"/>
          <w:szCs w:val="26"/>
        </w:rPr>
        <w:t>Раздел 3. Служебные командировки на территории иностранных государств</w:t>
      </w:r>
    </w:p>
    <w:p w:rsidR="007C4296" w:rsidRPr="002B54A4" w:rsidRDefault="007C4296" w:rsidP="007C4296">
      <w:pPr>
        <w:ind w:firstLine="540"/>
        <w:jc w:val="both"/>
        <w:outlineLvl w:val="0"/>
        <w:rPr>
          <w:rFonts w:eastAsia="Calibri"/>
          <w:sz w:val="26"/>
          <w:szCs w:val="26"/>
        </w:rPr>
      </w:pPr>
    </w:p>
    <w:p w:rsidR="007C4296" w:rsidRPr="003B5D71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3B5D71">
        <w:rPr>
          <w:rFonts w:eastAsia="Calibri"/>
          <w:b/>
          <w:bCs/>
          <w:sz w:val="26"/>
          <w:szCs w:val="26"/>
        </w:rPr>
        <w:t>11. Порядок направления в служебную командировку на территорию иностранного государства</w:t>
      </w: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2B54A4">
        <w:rPr>
          <w:rFonts w:eastAsia="Calibri"/>
          <w:sz w:val="26"/>
          <w:szCs w:val="26"/>
        </w:rPr>
        <w:t xml:space="preserve">1. При </w:t>
      </w:r>
      <w:r w:rsidRPr="006864B4">
        <w:rPr>
          <w:rFonts w:eastAsia="Calibri"/>
          <w:sz w:val="26"/>
          <w:szCs w:val="26"/>
        </w:rPr>
        <w:t>направлении главы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7C4296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2. Глава вправе отказаться от служебной командировки на территорию иностранного государства, если выезд на территорию иностранного государства ему противопоказан по состоянию здоровья, что подтверждается</w:t>
      </w:r>
      <w:r w:rsidRPr="002B54A4">
        <w:rPr>
          <w:rFonts w:eastAsia="Calibri"/>
          <w:sz w:val="26"/>
          <w:szCs w:val="26"/>
        </w:rPr>
        <w:t xml:space="preserve"> соответствующим медицинским заключением о состоянии здоровья.</w:t>
      </w:r>
    </w:p>
    <w:p w:rsidR="007C4296" w:rsidRPr="002B54A4" w:rsidRDefault="007C4296" w:rsidP="007C4296">
      <w:pPr>
        <w:jc w:val="both"/>
        <w:rPr>
          <w:rFonts w:eastAsia="Calibri"/>
          <w:sz w:val="26"/>
          <w:szCs w:val="26"/>
        </w:rPr>
      </w:pPr>
    </w:p>
    <w:p w:rsidR="007C4296" w:rsidRPr="003B5D71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3B5D71">
        <w:rPr>
          <w:rFonts w:eastAsia="Calibri"/>
          <w:b/>
          <w:bCs/>
          <w:sz w:val="26"/>
          <w:szCs w:val="26"/>
        </w:rPr>
        <w:t>12. Порядок оформления документов и порядок выезда в служебную командировку на территорию иностранного государства</w:t>
      </w: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Порядок оформления и выдачи документов, а также порядок выезда в служебную командировку на территорию иностранного государства, осуществляется в соответствии с настоящим Положением при направлении в служебную командировку в пределах территории Российской Федерации.</w:t>
      </w:r>
    </w:p>
    <w:p w:rsidR="007C4296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</w:p>
    <w:p w:rsidR="007C4296" w:rsidRPr="003B5D71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3B5D71">
        <w:rPr>
          <w:rFonts w:eastAsia="Calibri"/>
          <w:b/>
          <w:bCs/>
          <w:sz w:val="26"/>
          <w:szCs w:val="26"/>
        </w:rPr>
        <w:t>13. Расчет расходов при направлении в служебную командировку на территорию иностранного государства</w:t>
      </w: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2B54A4">
        <w:rPr>
          <w:rFonts w:eastAsia="Calibri"/>
          <w:sz w:val="26"/>
          <w:szCs w:val="26"/>
        </w:rPr>
        <w:t xml:space="preserve">1. При направлении </w:t>
      </w:r>
      <w:r w:rsidRPr="006864B4">
        <w:rPr>
          <w:rFonts w:eastAsia="Calibri"/>
          <w:sz w:val="26"/>
          <w:szCs w:val="26"/>
        </w:rPr>
        <w:t>главы в служебную командировку на территорию иностранного государства суточные выплачиваются в иностранной валюте в размерах, установленных Правительством Российской Федерации для организаций, финансируемых за счет средств федерального бюджета.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2. За время нахождения главы, направляемого в служебную командировку на территорию иностранного государства, в пути суточные выплачиваются: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lastRenderedPageBreak/>
        <w:t>а) при проезде по территории Российской Федерации - в порядке и размерах, установленных для служебных командировок в пределах территории Российской Федерации;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б) при проезде по территории иностранного государства - в порядке и размерах, установленных для служебных командировок на территории иностранных государств нормативными правовыми актами Российской Федерации.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6864B4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6864B4">
        <w:rPr>
          <w:rFonts w:eastAsia="Calibri"/>
          <w:b/>
          <w:bCs/>
          <w:sz w:val="26"/>
          <w:szCs w:val="26"/>
        </w:rPr>
        <w:t>14. Дополнительные гарантии при направлении в служебную командировку на территорию иностранного государства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При направлении главы в служебную</w:t>
      </w:r>
      <w:r w:rsidRPr="002B54A4">
        <w:rPr>
          <w:rFonts w:eastAsia="Calibri"/>
          <w:sz w:val="26"/>
          <w:szCs w:val="26"/>
        </w:rPr>
        <w:t xml:space="preserve"> командировку на территорию иностранного государства ему дополнительно возмещаются: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AD1237">
        <w:rPr>
          <w:rFonts w:eastAsia="Calibri"/>
          <w:sz w:val="26"/>
          <w:szCs w:val="26"/>
        </w:rPr>
        <w:t>- расходы на оформление заграничного паспорта, визы и других выездных документов;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AD1237">
        <w:rPr>
          <w:rFonts w:eastAsia="Calibri"/>
          <w:sz w:val="26"/>
          <w:szCs w:val="26"/>
        </w:rPr>
        <w:t>- обязательные консульские и аэродромные сборы;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AD1237">
        <w:rPr>
          <w:rFonts w:eastAsia="Calibri"/>
          <w:sz w:val="26"/>
          <w:szCs w:val="26"/>
        </w:rPr>
        <w:t>- сборы за право въезда или транзита автомобильного транспорта;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AD1237">
        <w:rPr>
          <w:rFonts w:eastAsia="Calibri"/>
          <w:sz w:val="26"/>
          <w:szCs w:val="26"/>
        </w:rPr>
        <w:t>- расходы на оформление обязательной медицинской страховки;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AD1237">
        <w:rPr>
          <w:rFonts w:eastAsia="Calibri"/>
          <w:sz w:val="26"/>
          <w:szCs w:val="26"/>
        </w:rPr>
        <w:t>- иные обязательные платежи и сборы.</w:t>
      </w: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6864B4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6864B4">
        <w:rPr>
          <w:rFonts w:eastAsia="Calibri"/>
          <w:b/>
          <w:bCs/>
          <w:sz w:val="26"/>
          <w:szCs w:val="26"/>
        </w:rPr>
        <w:t>15. Нормы возмещения расходов по проезду при направлении в служебную командировку на территорию иностранного государства</w:t>
      </w:r>
    </w:p>
    <w:p w:rsidR="007C4296" w:rsidRPr="006864B4" w:rsidRDefault="007C4296" w:rsidP="007C4296">
      <w:pPr>
        <w:ind w:firstLine="540"/>
        <w:jc w:val="both"/>
        <w:rPr>
          <w:rFonts w:eastAsia="Calibri"/>
          <w:b/>
          <w:bCs/>
          <w:sz w:val="26"/>
          <w:szCs w:val="26"/>
        </w:rPr>
      </w:pPr>
    </w:p>
    <w:p w:rsidR="007C4296" w:rsidRPr="00534DA8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 xml:space="preserve">Расходы по проезду при направлении в служебные командировки на территории иностранных государств возмещаются в порядке, предусмотренном </w:t>
      </w:r>
      <w:hyperlink r:id="rId8" w:history="1">
        <w:r w:rsidRPr="006864B4">
          <w:rPr>
            <w:rFonts w:eastAsia="Calibri"/>
            <w:sz w:val="26"/>
            <w:szCs w:val="26"/>
          </w:rPr>
          <w:t>статьей 7</w:t>
        </w:r>
      </w:hyperlink>
      <w:r w:rsidRPr="006864B4">
        <w:rPr>
          <w:rFonts w:eastAsia="Calibri"/>
          <w:sz w:val="26"/>
          <w:szCs w:val="26"/>
        </w:rPr>
        <w:t xml:space="preserve"> настоящего Положения.</w:t>
      </w: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CC2FE8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6864B4">
        <w:rPr>
          <w:rFonts w:eastAsia="Calibri"/>
          <w:b/>
          <w:bCs/>
          <w:sz w:val="26"/>
          <w:szCs w:val="26"/>
        </w:rPr>
        <w:t>16.</w:t>
      </w:r>
      <w:r w:rsidRPr="00CC2FE8">
        <w:rPr>
          <w:rFonts w:eastAsia="Calibri"/>
          <w:b/>
          <w:bCs/>
          <w:sz w:val="26"/>
          <w:szCs w:val="26"/>
        </w:rPr>
        <w:t xml:space="preserve"> Нормы возмещения расходов, связанных с наймом жилого помещения при направлении в служебную командировку на территорию иностранного государства</w:t>
      </w:r>
    </w:p>
    <w:p w:rsidR="007C4296" w:rsidRPr="00CC2FE8" w:rsidRDefault="007C4296" w:rsidP="007C4296">
      <w:pPr>
        <w:ind w:firstLine="540"/>
        <w:jc w:val="both"/>
        <w:rPr>
          <w:rFonts w:eastAsia="Calibri"/>
          <w:b/>
          <w:bCs/>
          <w:sz w:val="26"/>
          <w:szCs w:val="26"/>
        </w:rPr>
      </w:pPr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proofErr w:type="gramStart"/>
      <w:r w:rsidRPr="002B54A4">
        <w:rPr>
          <w:rFonts w:eastAsia="Calibri"/>
          <w:sz w:val="26"/>
          <w:szCs w:val="26"/>
        </w:rPr>
        <w:t>Расходы по найму жилого помещения при направлении в служебную командировку на территорию иностранного государства возмещаются по фактическим затратам, подтвержденным соответствующими документами</w:t>
      </w:r>
      <w:r w:rsidRPr="00AD1237">
        <w:rPr>
          <w:rFonts w:eastAsia="Calibri"/>
          <w:sz w:val="26"/>
          <w:szCs w:val="26"/>
        </w:rPr>
        <w:t>, но не превышающим установленные законодательством Российской Федерации для федеральных государственных гражданских служащих предельные нормы возмещения расходов по найму жилого помещения при служебных командировках на территории иностранных государств.</w:t>
      </w:r>
      <w:proofErr w:type="gramEnd"/>
    </w:p>
    <w:p w:rsidR="007C4296" w:rsidRPr="00AD1237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3B5D71" w:rsidRDefault="007C4296" w:rsidP="007C4296">
      <w:pPr>
        <w:ind w:firstLine="540"/>
        <w:jc w:val="both"/>
        <w:outlineLvl w:val="0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                                                 </w:t>
      </w:r>
      <w:r w:rsidRPr="003B5D71">
        <w:rPr>
          <w:rFonts w:eastAsia="Calibri"/>
          <w:b/>
          <w:bCs/>
          <w:sz w:val="26"/>
          <w:szCs w:val="26"/>
        </w:rPr>
        <w:t xml:space="preserve"> 17. Выплата суточных</w:t>
      </w:r>
    </w:p>
    <w:p w:rsidR="007C4296" w:rsidRPr="002B54A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2B54A4">
        <w:rPr>
          <w:rFonts w:eastAsia="Calibri"/>
          <w:sz w:val="26"/>
          <w:szCs w:val="26"/>
        </w:rPr>
        <w:t xml:space="preserve">1. При следовании </w:t>
      </w:r>
      <w:r w:rsidRPr="006864B4">
        <w:rPr>
          <w:rFonts w:eastAsia="Calibri"/>
          <w:sz w:val="26"/>
          <w:szCs w:val="26"/>
        </w:rPr>
        <w:t>главы с территории Российской Федерации день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день пересечения Государственной границы Российской Федерации включается в дни, за которые суточные выплачиваются в рублях.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 xml:space="preserve">2. При направлении главы в служебную командировку на территории двух или более иностранных государств суточные за день пересечения границы между </w:t>
      </w:r>
      <w:r w:rsidRPr="006864B4">
        <w:rPr>
          <w:rFonts w:eastAsia="Calibri"/>
          <w:sz w:val="26"/>
          <w:szCs w:val="26"/>
        </w:rPr>
        <w:lastRenderedPageBreak/>
        <w:t>государствами выплачиваются в иностранной валюте по нормам, установленным для государства, в которое направляется глава.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3. В случае вынужденной задержки в пути суточные за время задержки выплачиваются по решению главы при представлении документов, подтверждающих факт вынужденной задержки в пути.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 xml:space="preserve">4. Главе, </w:t>
      </w:r>
      <w:proofErr w:type="gramStart"/>
      <w:r w:rsidRPr="006864B4">
        <w:rPr>
          <w:rFonts w:eastAsia="Calibri"/>
          <w:sz w:val="26"/>
          <w:szCs w:val="26"/>
        </w:rPr>
        <w:t>выехавшему</w:t>
      </w:r>
      <w:proofErr w:type="gramEnd"/>
      <w:r w:rsidRPr="006864B4">
        <w:rPr>
          <w:rFonts w:eastAsia="Calibri"/>
          <w:sz w:val="26"/>
          <w:szCs w:val="26"/>
        </w:rPr>
        <w:t xml:space="preserve"> в служебную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устанавливаемой Правительством Российской Федерации.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В случае</w:t>
      </w:r>
      <w:proofErr w:type="gramStart"/>
      <w:r w:rsidRPr="006864B4">
        <w:rPr>
          <w:rFonts w:eastAsia="Calibri"/>
          <w:sz w:val="26"/>
          <w:szCs w:val="26"/>
        </w:rPr>
        <w:t>,</w:t>
      </w:r>
      <w:proofErr w:type="gramEnd"/>
      <w:r w:rsidRPr="006864B4">
        <w:rPr>
          <w:rFonts w:eastAsia="Calibri"/>
          <w:sz w:val="26"/>
          <w:szCs w:val="26"/>
        </w:rPr>
        <w:t xml:space="preserve"> если глава, направленный в служебную командировку на территорию иностранного государства, в период служебной командировки обеспечивается иностранной валютой на личные расходы за счет принимающей стороны, направляющая сторона выплату суточных в иностранной валюте не производит. Если принимающая сторона не выплачивает главе иностранную валюту на личные расходы, но предоставляет ему за свой счет питание, направляющая сторона выплачивает ему суточные в иностранной валюте в размере 30 процентов указанной нормы.</w:t>
      </w:r>
    </w:p>
    <w:p w:rsidR="007C4296" w:rsidRPr="00FF016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 xml:space="preserve">5.Размер суточных за каждый день нахождения в командировке, необлагаемых НДФЛ и вносами, устанавливается в соответствии с Налоговым Кодексом Российской Федерации (ст. 217 и 422). </w:t>
      </w:r>
    </w:p>
    <w:p w:rsidR="007C4296" w:rsidRPr="002B54A4" w:rsidRDefault="007C4296" w:rsidP="007C4296">
      <w:pPr>
        <w:jc w:val="both"/>
        <w:rPr>
          <w:rFonts w:eastAsia="Calibri"/>
          <w:sz w:val="26"/>
          <w:szCs w:val="26"/>
        </w:rPr>
      </w:pPr>
    </w:p>
    <w:p w:rsidR="007C4296" w:rsidRPr="003B5D71" w:rsidRDefault="007C4296" w:rsidP="007C4296">
      <w:pPr>
        <w:ind w:firstLine="540"/>
        <w:jc w:val="center"/>
        <w:outlineLvl w:val="0"/>
        <w:rPr>
          <w:rFonts w:eastAsia="Calibri"/>
          <w:b/>
          <w:bCs/>
          <w:sz w:val="26"/>
          <w:szCs w:val="26"/>
        </w:rPr>
      </w:pPr>
      <w:r w:rsidRPr="003B5D71">
        <w:rPr>
          <w:rFonts w:eastAsia="Calibri"/>
          <w:b/>
          <w:bCs/>
          <w:sz w:val="26"/>
          <w:szCs w:val="26"/>
        </w:rPr>
        <w:t>18. Отчетность о служебной командировке на территорию иностранного государства</w:t>
      </w:r>
    </w:p>
    <w:p w:rsidR="007C4296" w:rsidRPr="003B5D71" w:rsidRDefault="007C4296" w:rsidP="007C4296">
      <w:pPr>
        <w:ind w:firstLine="540"/>
        <w:jc w:val="both"/>
        <w:rPr>
          <w:rFonts w:eastAsia="Calibri"/>
          <w:b/>
          <w:bCs/>
          <w:sz w:val="26"/>
          <w:szCs w:val="26"/>
        </w:rPr>
      </w:pP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2B54A4">
        <w:rPr>
          <w:rFonts w:eastAsia="Calibri"/>
          <w:sz w:val="26"/>
          <w:szCs w:val="26"/>
        </w:rPr>
        <w:t>1</w:t>
      </w:r>
      <w:r w:rsidRPr="006864B4">
        <w:rPr>
          <w:rFonts w:eastAsia="Calibri"/>
          <w:sz w:val="26"/>
          <w:szCs w:val="26"/>
        </w:rPr>
        <w:t xml:space="preserve">. Глава в течение трех рабочих дней после возвращения из служебной командировки на территорию иностранного государства обязано </w:t>
      </w:r>
      <w:r w:rsidRPr="006864B4">
        <w:rPr>
          <w:sz w:val="26"/>
          <w:szCs w:val="26"/>
        </w:rPr>
        <w:t>представить в МКУ «</w:t>
      </w:r>
      <w:proofErr w:type="spellStart"/>
      <w:r w:rsidRPr="006864B4">
        <w:rPr>
          <w:sz w:val="26"/>
          <w:szCs w:val="26"/>
        </w:rPr>
        <w:t>ЦБУиО</w:t>
      </w:r>
      <w:proofErr w:type="spellEnd"/>
      <w:r w:rsidRPr="006864B4">
        <w:rPr>
          <w:sz w:val="26"/>
          <w:szCs w:val="26"/>
        </w:rPr>
        <w:t xml:space="preserve"> МО Ловозерский район» </w:t>
      </w:r>
      <w:r w:rsidRPr="006864B4">
        <w:rPr>
          <w:rFonts w:eastAsia="Calibri"/>
          <w:sz w:val="26"/>
          <w:szCs w:val="26"/>
        </w:rPr>
        <w:t>авансовый отчет об израсходованных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2. К авансовому отчету прилагаются: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чек об оплате виз;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квитанция об оплате медицинской страховки;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копия заграничного паспорта с отметками пунктов пропуска через Государственную границу Российской Федерации;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документы, подтверждающие фактические расходы на проезд;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документы, подтверждающие фактические расходы, связанные с наймом жилого помещения;</w:t>
      </w:r>
    </w:p>
    <w:p w:rsidR="007C4296" w:rsidRPr="006864B4" w:rsidRDefault="007C4296" w:rsidP="007C4296">
      <w:pPr>
        <w:ind w:firstLine="540"/>
        <w:jc w:val="both"/>
        <w:rPr>
          <w:rFonts w:eastAsia="Calibri"/>
          <w:sz w:val="26"/>
          <w:szCs w:val="26"/>
        </w:rPr>
      </w:pPr>
      <w:r w:rsidRPr="006864B4">
        <w:rPr>
          <w:rFonts w:eastAsia="Calibri"/>
          <w:sz w:val="26"/>
          <w:szCs w:val="26"/>
        </w:rPr>
        <w:t>- иные документы, подтверждающие фактические расходы, произведенные в служебной командировке.</w:t>
      </w:r>
    </w:p>
    <w:p w:rsidR="007C4296" w:rsidRPr="006864B4" w:rsidRDefault="007C4296" w:rsidP="007C4296">
      <w:pPr>
        <w:ind w:firstLine="540"/>
        <w:jc w:val="both"/>
        <w:rPr>
          <w:color w:val="000000"/>
          <w:sz w:val="26"/>
          <w:szCs w:val="26"/>
        </w:rPr>
      </w:pPr>
      <w:r w:rsidRPr="006864B4">
        <w:rPr>
          <w:rFonts w:eastAsia="Calibri"/>
          <w:sz w:val="26"/>
          <w:szCs w:val="26"/>
        </w:rPr>
        <w:t xml:space="preserve">3. </w:t>
      </w:r>
      <w:r w:rsidRPr="006864B4">
        <w:rPr>
          <w:color w:val="000000"/>
          <w:sz w:val="26"/>
          <w:szCs w:val="26"/>
        </w:rPr>
        <w:t>Расходы в валюте при направлении в командировку на территорию иностранного государства пересчитываются в рубли:</w:t>
      </w:r>
    </w:p>
    <w:p w:rsidR="007C4296" w:rsidRPr="006864B4" w:rsidRDefault="007C4296" w:rsidP="007C4296">
      <w:pPr>
        <w:numPr>
          <w:ilvl w:val="0"/>
          <w:numId w:val="6"/>
        </w:numPr>
        <w:shd w:val="clear" w:color="auto" w:fill="FFFFFF"/>
        <w:spacing w:after="92"/>
        <w:ind w:left="276" w:hanging="312"/>
        <w:rPr>
          <w:color w:val="000000"/>
          <w:sz w:val="26"/>
          <w:szCs w:val="26"/>
        </w:rPr>
      </w:pPr>
      <w:r w:rsidRPr="006864B4">
        <w:rPr>
          <w:color w:val="000000"/>
          <w:sz w:val="26"/>
          <w:szCs w:val="26"/>
        </w:rPr>
        <w:t>при оплате с рублевой карты — по курсу, установленному банком на дату списания денег;</w:t>
      </w:r>
    </w:p>
    <w:p w:rsidR="007C4296" w:rsidRPr="006864B4" w:rsidRDefault="007C4296" w:rsidP="007C4296">
      <w:pPr>
        <w:numPr>
          <w:ilvl w:val="0"/>
          <w:numId w:val="6"/>
        </w:numPr>
        <w:shd w:val="clear" w:color="auto" w:fill="FFFFFF"/>
        <w:spacing w:after="92"/>
        <w:ind w:left="276" w:hanging="312"/>
        <w:rPr>
          <w:color w:val="000000"/>
          <w:sz w:val="26"/>
          <w:szCs w:val="26"/>
        </w:rPr>
      </w:pPr>
      <w:r w:rsidRPr="006864B4">
        <w:rPr>
          <w:color w:val="000000"/>
          <w:sz w:val="26"/>
          <w:szCs w:val="26"/>
        </w:rPr>
        <w:t>при покупке валюты в обменном пункте — по курсу, указанному в документах на покупку валюты;</w:t>
      </w:r>
    </w:p>
    <w:p w:rsidR="007C4296" w:rsidRPr="006864B4" w:rsidRDefault="007C4296" w:rsidP="007C4296">
      <w:pPr>
        <w:numPr>
          <w:ilvl w:val="0"/>
          <w:numId w:val="6"/>
        </w:numPr>
        <w:shd w:val="clear" w:color="auto" w:fill="FFFFFF"/>
        <w:spacing w:after="92"/>
        <w:ind w:left="276" w:hanging="312"/>
        <w:jc w:val="both"/>
        <w:rPr>
          <w:rFonts w:eastAsia="Calibri"/>
          <w:sz w:val="26"/>
          <w:szCs w:val="26"/>
        </w:rPr>
      </w:pPr>
      <w:r w:rsidRPr="006864B4">
        <w:rPr>
          <w:color w:val="000000"/>
          <w:sz w:val="26"/>
          <w:szCs w:val="26"/>
        </w:rPr>
        <w:t>при отсутствии первичного документа на обмен валюты — по курсу ЦБ РФ, действовавшему на дату выдачи подотчетной суммы в рублях.</w:t>
      </w:r>
    </w:p>
    <w:p w:rsidR="007C4296" w:rsidRPr="002B54A4" w:rsidRDefault="007C4296" w:rsidP="007C4296">
      <w:pPr>
        <w:ind w:firstLine="540"/>
        <w:jc w:val="both"/>
        <w:rPr>
          <w:sz w:val="26"/>
          <w:szCs w:val="26"/>
        </w:rPr>
      </w:pPr>
    </w:p>
    <w:p w:rsidR="007C4296" w:rsidRPr="002B54A4" w:rsidRDefault="007C4296" w:rsidP="007C4296">
      <w:pPr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Pr="002B54A4">
        <w:rPr>
          <w:b/>
          <w:sz w:val="26"/>
          <w:szCs w:val="26"/>
        </w:rPr>
        <w:t>Раздел 4. Заключительные положения</w:t>
      </w:r>
    </w:p>
    <w:p w:rsidR="007C4296" w:rsidRPr="002B54A4" w:rsidRDefault="007C4296" w:rsidP="007C4296">
      <w:pPr>
        <w:ind w:firstLine="540"/>
        <w:jc w:val="both"/>
        <w:rPr>
          <w:sz w:val="26"/>
          <w:szCs w:val="26"/>
        </w:rPr>
      </w:pPr>
    </w:p>
    <w:p w:rsidR="007C4296" w:rsidRPr="003B5D71" w:rsidRDefault="007C4296" w:rsidP="007C42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3B5D71">
        <w:rPr>
          <w:rFonts w:ascii="Times New Roman" w:hAnsi="Times New Roman" w:cs="Times New Roman"/>
          <w:b/>
          <w:bCs/>
          <w:sz w:val="26"/>
          <w:szCs w:val="26"/>
        </w:rPr>
        <w:t xml:space="preserve"> 19. Возмещение расходов, связанных со служебными командировками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64B4">
        <w:rPr>
          <w:rFonts w:ascii="Times New Roman" w:hAnsi="Times New Roman" w:cs="Times New Roman"/>
          <w:sz w:val="26"/>
          <w:szCs w:val="26"/>
        </w:rPr>
        <w:t>1. Расходы, связанные со служебными командировками, возмещаются за счет средств, предусмотренных на функционирование представительного органа муниципального образования Ловозерский район в бюджете муниципального образования Ловозерский район на соответствующий финансовый год в пределах доведенных лимитов бюджетных обязательств.</w:t>
      </w:r>
    </w:p>
    <w:p w:rsidR="007C4296" w:rsidRPr="002B54A4" w:rsidRDefault="007C4296" w:rsidP="007C4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54A4">
        <w:rPr>
          <w:rFonts w:ascii="Times New Roman" w:hAnsi="Times New Roman" w:cs="Times New Roman"/>
          <w:sz w:val="26"/>
          <w:szCs w:val="26"/>
        </w:rPr>
        <w:t xml:space="preserve">2. </w:t>
      </w:r>
      <w:r w:rsidRPr="002B54A4">
        <w:rPr>
          <w:rFonts w:ascii="Times New Roman" w:eastAsia="TimesNewRoman" w:hAnsi="Times New Roman" w:cs="Times New Roman"/>
          <w:sz w:val="26"/>
          <w:szCs w:val="26"/>
        </w:rPr>
        <w:t>Возмещение иных расходов, связан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ных со служебной командировкой, </w:t>
      </w:r>
      <w:r w:rsidRPr="002B54A4">
        <w:rPr>
          <w:rFonts w:ascii="Times New Roman" w:eastAsia="TimesNewRoman" w:hAnsi="Times New Roman" w:cs="Times New Roman"/>
          <w:sz w:val="26"/>
          <w:szCs w:val="26"/>
        </w:rPr>
        <w:t xml:space="preserve">осуществляется при представлении документов, подтверждающих эти расходы, на </w:t>
      </w:r>
      <w:r>
        <w:rPr>
          <w:rFonts w:ascii="Times New Roman" w:eastAsia="TimesNewRoman" w:hAnsi="Times New Roman" w:cs="Times New Roman"/>
          <w:sz w:val="26"/>
          <w:szCs w:val="26"/>
        </w:rPr>
        <w:t>основании письменного заявления.</w:t>
      </w:r>
    </w:p>
    <w:p w:rsidR="007C4296" w:rsidRDefault="007C4296" w:rsidP="007C4296">
      <w:pPr>
        <w:ind w:firstLine="540"/>
        <w:jc w:val="both"/>
        <w:rPr>
          <w:sz w:val="26"/>
          <w:szCs w:val="26"/>
        </w:rPr>
      </w:pPr>
    </w:p>
    <w:p w:rsidR="007C4296" w:rsidRDefault="007C4296" w:rsidP="007C4296">
      <w:pPr>
        <w:ind w:firstLine="540"/>
        <w:jc w:val="both"/>
        <w:rPr>
          <w:sz w:val="26"/>
          <w:szCs w:val="26"/>
        </w:rPr>
      </w:pPr>
    </w:p>
    <w:p w:rsidR="007C4296" w:rsidRPr="002B54A4" w:rsidRDefault="007C4296" w:rsidP="007C4296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</w:t>
      </w:r>
    </w:p>
    <w:p w:rsidR="007C4296" w:rsidRPr="002B54A4" w:rsidRDefault="007C4296" w:rsidP="007C4296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4296" w:rsidRDefault="007C42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6DEF" w:rsidRPr="009E4D53" w:rsidRDefault="00B86D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Start w:id="3" w:name="P41"/>
    <w:bookmarkEnd w:id="3"/>
    <w:bookmarkStart w:id="4" w:name="_MON_1725178062"/>
    <w:bookmarkEnd w:id="4"/>
    <w:p w:rsidR="00D35681" w:rsidRDefault="00F66B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1874">
        <w:rPr>
          <w:rFonts w:ascii="Times New Roman" w:hAnsi="Times New Roman" w:cs="Times New Roman"/>
          <w:sz w:val="28"/>
          <w:szCs w:val="28"/>
        </w:rPr>
        <w:object w:dxaOrig="9714" w:dyaOrig="13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75pt;height:656.6pt" o:ole="">
            <v:imagedata r:id="rId9" o:title=""/>
          </v:shape>
          <o:OLEObject Type="Embed" ProgID="Word.Document.12" ShapeID="_x0000_i1025" DrawAspect="Content" ObjectID="_1726035949" r:id="rId10">
            <o:FieldCodes>\s</o:FieldCodes>
          </o:OLEObject>
        </w:object>
      </w:r>
      <w:bookmarkStart w:id="5" w:name="_MON_1725178078"/>
      <w:bookmarkEnd w:id="5"/>
      <w:r w:rsidRPr="00891874">
        <w:rPr>
          <w:rFonts w:ascii="Times New Roman" w:hAnsi="Times New Roman" w:cs="Times New Roman"/>
          <w:sz w:val="28"/>
          <w:szCs w:val="28"/>
        </w:rPr>
        <w:object w:dxaOrig="9504" w:dyaOrig="13009">
          <v:shape id="_x0000_i1026" type="#_x0000_t75" style="width:475pt;height:650.7pt" o:ole="">
            <v:imagedata r:id="rId11" o:title=""/>
          </v:shape>
          <o:OLEObject Type="Embed" ProgID="Word.Document.12" ShapeID="_x0000_i1026" DrawAspect="Content" ObjectID="_1726035950" r:id="rId12">
            <o:FieldCodes>\s</o:FieldCodes>
          </o:OLEObject>
        </w:object>
      </w:r>
    </w:p>
    <w:sectPr w:rsidR="00D35681" w:rsidSect="009E4D5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31FF"/>
    <w:multiLevelType w:val="hybridMultilevel"/>
    <w:tmpl w:val="EC003B96"/>
    <w:lvl w:ilvl="0" w:tplc="5944FD5A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32243E"/>
    <w:multiLevelType w:val="hybridMultilevel"/>
    <w:tmpl w:val="7728DD02"/>
    <w:lvl w:ilvl="0" w:tplc="846E159C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2955B8"/>
    <w:multiLevelType w:val="hybridMultilevel"/>
    <w:tmpl w:val="B9B83890"/>
    <w:lvl w:ilvl="0" w:tplc="98BE22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893237"/>
    <w:multiLevelType w:val="hybridMultilevel"/>
    <w:tmpl w:val="94B0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F3291"/>
    <w:multiLevelType w:val="hybridMultilevel"/>
    <w:tmpl w:val="B2947060"/>
    <w:lvl w:ilvl="0" w:tplc="85C2E032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7F465AF"/>
    <w:multiLevelType w:val="multilevel"/>
    <w:tmpl w:val="9C86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175BFA"/>
    <w:multiLevelType w:val="hybridMultilevel"/>
    <w:tmpl w:val="83F0F070"/>
    <w:lvl w:ilvl="0" w:tplc="83E442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C3E5561"/>
    <w:multiLevelType w:val="hybridMultilevel"/>
    <w:tmpl w:val="7F1CE696"/>
    <w:lvl w:ilvl="0" w:tplc="DE90F2E4">
      <w:start w:val="2"/>
      <w:numFmt w:val="decimal"/>
      <w:lvlText w:val="%1."/>
      <w:lvlJc w:val="left"/>
      <w:pPr>
        <w:ind w:left="927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FC517B"/>
    <w:multiLevelType w:val="hybridMultilevel"/>
    <w:tmpl w:val="F410CA36"/>
    <w:lvl w:ilvl="0" w:tplc="BE9E4B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86DEF"/>
    <w:rsid w:val="00031B7A"/>
    <w:rsid w:val="00095C86"/>
    <w:rsid w:val="00142AEE"/>
    <w:rsid w:val="00174122"/>
    <w:rsid w:val="00211756"/>
    <w:rsid w:val="00273CFB"/>
    <w:rsid w:val="002837B7"/>
    <w:rsid w:val="002E60B7"/>
    <w:rsid w:val="002F7B0B"/>
    <w:rsid w:val="0031716B"/>
    <w:rsid w:val="00424B13"/>
    <w:rsid w:val="00444C2B"/>
    <w:rsid w:val="004875BB"/>
    <w:rsid w:val="004A73F2"/>
    <w:rsid w:val="0058726D"/>
    <w:rsid w:val="005A68E9"/>
    <w:rsid w:val="005D34B2"/>
    <w:rsid w:val="00626DFF"/>
    <w:rsid w:val="006C3BF2"/>
    <w:rsid w:val="006F5556"/>
    <w:rsid w:val="007136FD"/>
    <w:rsid w:val="00775544"/>
    <w:rsid w:val="007C4296"/>
    <w:rsid w:val="007D795A"/>
    <w:rsid w:val="00891874"/>
    <w:rsid w:val="008C5C3D"/>
    <w:rsid w:val="008D3EA0"/>
    <w:rsid w:val="009B0C4B"/>
    <w:rsid w:val="009E4D53"/>
    <w:rsid w:val="009F5BD2"/>
    <w:rsid w:val="00B17BEB"/>
    <w:rsid w:val="00B62170"/>
    <w:rsid w:val="00B86DEF"/>
    <w:rsid w:val="00C11141"/>
    <w:rsid w:val="00C269B6"/>
    <w:rsid w:val="00C3499A"/>
    <w:rsid w:val="00C75141"/>
    <w:rsid w:val="00C86407"/>
    <w:rsid w:val="00C95F74"/>
    <w:rsid w:val="00CD0445"/>
    <w:rsid w:val="00D35681"/>
    <w:rsid w:val="00D40FDA"/>
    <w:rsid w:val="00D9338F"/>
    <w:rsid w:val="00DC0AFF"/>
    <w:rsid w:val="00DC7CAE"/>
    <w:rsid w:val="00E025F7"/>
    <w:rsid w:val="00E740B9"/>
    <w:rsid w:val="00E87A70"/>
    <w:rsid w:val="00E87E8F"/>
    <w:rsid w:val="00EA1677"/>
    <w:rsid w:val="00EA39DF"/>
    <w:rsid w:val="00F66BAF"/>
    <w:rsid w:val="00F9402C"/>
    <w:rsid w:val="00FA0340"/>
    <w:rsid w:val="00FB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2AEE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link w:val="20"/>
    <w:qFormat/>
    <w:rsid w:val="00142A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6D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6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6D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42AEE"/>
    <w:rPr>
      <w:rFonts w:ascii="Arial Black" w:eastAsia="Times New Roman" w:hAnsi="Arial Black" w:cs="Arial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2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A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42A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C4296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6">
    <w:name w:val="Body Text Indent"/>
    <w:basedOn w:val="a"/>
    <w:link w:val="a7"/>
    <w:rsid w:val="007C4296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7C4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26DF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26D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2"/>
    <w:basedOn w:val="a0"/>
    <w:rsid w:val="00626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C36E169F1470EE4A9FFE993766B6FFA2B1A00B697AA8FE373F2E6506BB9416CF55209176EB00A6EES2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AF52EC1DEC6FC3C12C7984A6CADC6E0864741F63A7018190ADA5DC9571EACD588CECC0B356495BK0J1I" TargetMode="External"/><Relationship Id="rId12" Type="http://schemas.openxmlformats.org/officeDocument/2006/relationships/package" Target="embeddings/_________Microsoft_Office_Word2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2C0950CF89A04E99F537B398246E2E87E3C1CF3CCC6E784B88611B4AADC0694FC2625C02N2cDH" TargetMode="External"/><Relationship Id="rId11" Type="http://schemas.openxmlformats.org/officeDocument/2006/relationships/image" Target="media/image3.emf"/><Relationship Id="rId5" Type="http://schemas.openxmlformats.org/officeDocument/2006/relationships/image" Target="media/image1.png"/><Relationship Id="rId10" Type="http://schemas.openxmlformats.org/officeDocument/2006/relationships/package" Target="embeddings/_________Microsoft_Office_Word1.doc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ДимитриевД</dc:creator>
  <cp:lastModifiedBy>Агалакова В.В</cp:lastModifiedBy>
  <cp:revision>17</cp:revision>
  <cp:lastPrinted>2022-09-30T06:38:00Z</cp:lastPrinted>
  <dcterms:created xsi:type="dcterms:W3CDTF">2022-05-23T09:26:00Z</dcterms:created>
  <dcterms:modified xsi:type="dcterms:W3CDTF">2022-09-30T06:39:00Z</dcterms:modified>
</cp:coreProperties>
</file>