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47" w:rsidRDefault="001D0A47" w:rsidP="00EC5DC9">
      <w:pPr>
        <w:ind w:left="-200"/>
        <w:jc w:val="right"/>
      </w:pPr>
    </w:p>
    <w:p w:rsidR="00EC5DC9" w:rsidRDefault="00282935" w:rsidP="00EC5DC9">
      <w:pPr>
        <w:ind w:left="-200"/>
        <w:jc w:val="right"/>
      </w:pPr>
      <w:r>
        <w:t>Приложение №</w:t>
      </w:r>
      <w:r w:rsidR="008534A2">
        <w:t xml:space="preserve"> </w:t>
      </w:r>
      <w:r>
        <w:t>1</w:t>
      </w:r>
      <w:r w:rsidR="00EC5DC9">
        <w:t xml:space="preserve"> </w:t>
      </w:r>
    </w:p>
    <w:p w:rsidR="00EC5DC9" w:rsidRDefault="00EC5DC9" w:rsidP="00EC5DC9">
      <w:pPr>
        <w:ind w:left="-200"/>
        <w:jc w:val="right"/>
      </w:pPr>
      <w:r>
        <w:t xml:space="preserve">к Решению Совета депутатов </w:t>
      </w:r>
    </w:p>
    <w:p w:rsidR="008534A2" w:rsidRDefault="001D0A47" w:rsidP="00EC5DC9">
      <w:pPr>
        <w:ind w:left="-200"/>
        <w:jc w:val="right"/>
      </w:pPr>
      <w:r>
        <w:t xml:space="preserve">Ловозерского района </w:t>
      </w:r>
    </w:p>
    <w:p w:rsidR="00EC5DC9" w:rsidRDefault="001D0A47" w:rsidP="00EC5DC9">
      <w:pPr>
        <w:ind w:left="-200"/>
        <w:jc w:val="right"/>
      </w:pPr>
      <w:r>
        <w:t>от «</w:t>
      </w:r>
      <w:r w:rsidR="00616139">
        <w:t>21</w:t>
      </w:r>
      <w:r>
        <w:t>»  декабря 2023</w:t>
      </w:r>
      <w:r w:rsidR="008534A2">
        <w:t xml:space="preserve"> </w:t>
      </w:r>
      <w:bookmarkStart w:id="0" w:name="_GoBack"/>
      <w:bookmarkEnd w:id="0"/>
      <w:r w:rsidR="008534A2">
        <w:t xml:space="preserve">г. </w:t>
      </w:r>
      <w:r w:rsidR="00EC5DC9">
        <w:t xml:space="preserve"> № </w:t>
      </w:r>
      <w:r w:rsidR="00616139">
        <w:t>381</w:t>
      </w:r>
    </w:p>
    <w:p w:rsidR="00EC5DC9" w:rsidRDefault="00EC5DC9" w:rsidP="00EC5DC9">
      <w:pPr>
        <w:ind w:left="-200"/>
        <w:jc w:val="right"/>
      </w:pPr>
    </w:p>
    <w:p w:rsidR="00EC5DC9" w:rsidRDefault="00EC5DC9" w:rsidP="00EC5DC9">
      <w:pPr>
        <w:ind w:left="-200"/>
        <w:jc w:val="both"/>
        <w:rPr>
          <w:sz w:val="28"/>
          <w:szCs w:val="28"/>
        </w:rPr>
      </w:pPr>
    </w:p>
    <w:p w:rsidR="00EC5DC9" w:rsidRDefault="00EC5DC9" w:rsidP="00EC5D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МЕТОДИКА</w:t>
      </w:r>
    </w:p>
    <w:p w:rsidR="00EC5DC9" w:rsidRDefault="00EC5DC9" w:rsidP="00EC5D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РАСЧЕТА АРЕНДНОЙ ПЛАТЫ ЗА НЕЖИЛЫЕ ПОМЕЩЕНИЯ</w:t>
      </w:r>
    </w:p>
    <w:p w:rsidR="00EC5DC9" w:rsidRDefault="00EC5DC9" w:rsidP="00EC5DC9">
      <w:pPr>
        <w:jc w:val="center"/>
        <w:rPr>
          <w:b/>
          <w:sz w:val="10"/>
          <w:szCs w:val="10"/>
        </w:rPr>
      </w:pPr>
    </w:p>
    <w:p w:rsidR="00D51D30" w:rsidRDefault="00D51D30" w:rsidP="00EC5DC9">
      <w:pPr>
        <w:jc w:val="both"/>
        <w:rPr>
          <w:b/>
          <w:sz w:val="24"/>
          <w:szCs w:val="24"/>
        </w:rPr>
      </w:pP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 </w:t>
      </w:r>
      <w:proofErr w:type="spellStart"/>
      <w:proofErr w:type="gramStart"/>
      <w:r>
        <w:rPr>
          <w:b/>
          <w:sz w:val="24"/>
          <w:szCs w:val="24"/>
        </w:rPr>
        <w:t>пл</w:t>
      </w:r>
      <w:proofErr w:type="spellEnd"/>
      <w:proofErr w:type="gramEnd"/>
      <w:r>
        <w:rPr>
          <w:b/>
          <w:sz w:val="24"/>
          <w:szCs w:val="24"/>
        </w:rPr>
        <w:t xml:space="preserve"> = </w:t>
      </w:r>
      <w:r>
        <w:rPr>
          <w:b/>
          <w:sz w:val="24"/>
          <w:szCs w:val="24"/>
          <w:lang w:val="en-US"/>
        </w:rPr>
        <w:t>S</w:t>
      </w:r>
      <w:r>
        <w:rPr>
          <w:b/>
          <w:sz w:val="24"/>
          <w:szCs w:val="24"/>
        </w:rPr>
        <w:t xml:space="preserve"> х МРОТ х 0,2 х К1 х К2 х К3 х К4 х К5;</w:t>
      </w:r>
      <w:r>
        <w:rPr>
          <w:sz w:val="24"/>
          <w:szCs w:val="24"/>
        </w:rPr>
        <w:t xml:space="preserve">   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 </w:t>
      </w:r>
      <w:proofErr w:type="spellStart"/>
      <w:r>
        <w:rPr>
          <w:sz w:val="24"/>
          <w:szCs w:val="24"/>
        </w:rPr>
        <w:t>Апл</w:t>
      </w:r>
      <w:proofErr w:type="spellEnd"/>
      <w:r>
        <w:rPr>
          <w:sz w:val="24"/>
          <w:szCs w:val="24"/>
        </w:rPr>
        <w:t xml:space="preserve"> – арендная плата в месяц в рублях;</w:t>
      </w:r>
    </w:p>
    <w:p w:rsidR="00EC5DC9" w:rsidRDefault="00EC5DC9" w:rsidP="00EC5DC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   -  арендуемая площадь;</w:t>
      </w:r>
    </w:p>
    <w:p w:rsidR="00EC5DC9" w:rsidRDefault="00EC5DC9" w:rsidP="00EC5DC9">
      <w:pPr>
        <w:spacing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МРОТ – установленный законом минимальный размер оплаты труда (для платежей по гражданско-правовым обязательствам, установленным в зависимости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МРОТ</w:t>
      </w:r>
      <w:proofErr w:type="gramEnd"/>
      <w:r>
        <w:rPr>
          <w:sz w:val="24"/>
          <w:szCs w:val="24"/>
        </w:rPr>
        <w:t xml:space="preserve"> (ФЗ от 19.06.2000 № 82-ФЗ, ФЗ от 29.04.2002 № 42-ФЗ) с учетом индексов потребительских цен на товары и усл</w:t>
      </w:r>
      <w:r w:rsidR="0086473B">
        <w:rPr>
          <w:sz w:val="24"/>
          <w:szCs w:val="24"/>
        </w:rPr>
        <w:t>уги с</w:t>
      </w:r>
      <w:r w:rsidR="00282935">
        <w:rPr>
          <w:sz w:val="24"/>
          <w:szCs w:val="24"/>
        </w:rPr>
        <w:t xml:space="preserve"> января 2006года по декабрь 2023</w:t>
      </w:r>
      <w:r>
        <w:rPr>
          <w:sz w:val="24"/>
          <w:szCs w:val="24"/>
        </w:rPr>
        <w:t xml:space="preserve"> года) -</w:t>
      </w:r>
    </w:p>
    <w:p w:rsidR="00EC5DC9" w:rsidRDefault="00DD6A33" w:rsidP="00EC5DC9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100 рублей * 1,111 * 1,124 * 1,143 *  1,118 *  1,074 * 1,094 * 1,064 *</w:t>
      </w:r>
      <w:r w:rsidR="00EC5DC9">
        <w:rPr>
          <w:b/>
          <w:sz w:val="24"/>
          <w:szCs w:val="24"/>
        </w:rPr>
        <w:t xml:space="preserve"> 1,065 </w:t>
      </w:r>
      <w:r>
        <w:rPr>
          <w:b/>
          <w:sz w:val="24"/>
          <w:szCs w:val="24"/>
        </w:rPr>
        <w:t>* 1,060 * 1,134 *  1,056 *</w:t>
      </w:r>
      <w:r w:rsidR="00BD7288">
        <w:rPr>
          <w:b/>
          <w:sz w:val="24"/>
          <w:szCs w:val="24"/>
        </w:rPr>
        <w:t xml:space="preserve"> 1,031</w:t>
      </w:r>
      <w:r w:rsidR="00EC5D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* 1,044 * 1,035 *</w:t>
      </w:r>
      <w:r w:rsidR="00AF4356">
        <w:rPr>
          <w:b/>
          <w:sz w:val="24"/>
          <w:szCs w:val="24"/>
        </w:rPr>
        <w:t xml:space="preserve"> </w:t>
      </w:r>
      <w:r w:rsidR="0086473B">
        <w:rPr>
          <w:b/>
          <w:sz w:val="24"/>
          <w:szCs w:val="24"/>
        </w:rPr>
        <w:t>1,041*1,071</w:t>
      </w:r>
      <w:r w:rsidR="00925B9F">
        <w:rPr>
          <w:b/>
          <w:sz w:val="24"/>
          <w:szCs w:val="24"/>
        </w:rPr>
        <w:t>*1,</w:t>
      </w:r>
      <w:r w:rsidR="00282935">
        <w:rPr>
          <w:b/>
          <w:sz w:val="24"/>
          <w:szCs w:val="24"/>
        </w:rPr>
        <w:t>153*1</w:t>
      </w:r>
      <w:r w:rsidR="00282935" w:rsidRPr="001D0A47">
        <w:rPr>
          <w:b/>
          <w:sz w:val="24"/>
          <w:szCs w:val="24"/>
        </w:rPr>
        <w:t>,</w:t>
      </w:r>
      <w:r w:rsidR="00925B9F" w:rsidRPr="00282935">
        <w:rPr>
          <w:b/>
          <w:sz w:val="24"/>
          <w:szCs w:val="24"/>
        </w:rPr>
        <w:t>009</w:t>
      </w:r>
      <w:r w:rsidR="00925B9F">
        <w:rPr>
          <w:b/>
          <w:sz w:val="24"/>
          <w:szCs w:val="24"/>
        </w:rPr>
        <w:t xml:space="preserve"> = </w:t>
      </w:r>
      <w:r w:rsidR="00925B9F" w:rsidRPr="00282935">
        <w:rPr>
          <w:b/>
          <w:sz w:val="24"/>
          <w:szCs w:val="24"/>
        </w:rPr>
        <w:t>389</w:t>
      </w:r>
      <w:r w:rsidR="00925B9F">
        <w:rPr>
          <w:b/>
          <w:sz w:val="24"/>
          <w:szCs w:val="24"/>
        </w:rPr>
        <w:t>,</w:t>
      </w:r>
      <w:r w:rsidR="00925B9F" w:rsidRPr="00282935">
        <w:rPr>
          <w:b/>
          <w:sz w:val="24"/>
          <w:szCs w:val="24"/>
        </w:rPr>
        <w:t>69</w:t>
      </w:r>
      <w:r w:rsidR="00EC5DC9">
        <w:rPr>
          <w:b/>
          <w:sz w:val="24"/>
          <w:szCs w:val="24"/>
        </w:rPr>
        <w:t xml:space="preserve"> рублей.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Коэффициенты, применяемые при расчете арендной платы: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0,2 – постоянный коэффициент;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1 -  коэффициент качества нежилого помещения;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2 -  коэффициент расположения помещения;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3 -  коэффициент типа деятельности;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4 -  коэффициент, учитывающий этаж;</w:t>
      </w:r>
    </w:p>
    <w:p w:rsidR="00EC5DC9" w:rsidRDefault="00EC5DC9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5 -  корректирующий понижающий коэффициент.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К 1 - коэффициент качества нежилого помещения:</w:t>
      </w:r>
    </w:p>
    <w:p w:rsidR="00EC5DC9" w:rsidRDefault="00EC5DC9" w:rsidP="00EC5DC9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1.1.  В помещениях, где имеются все или почти все виды коммунальных услуг (водоснабжение, канализация, отопление, электроснабжение):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отдельно стоящее здание                                 -  1,3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надземная встроено-пристроенная часть       -  1,2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подвал                                                                -  0,9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- 1 этаж и выше                                                   -  1,1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1.2.  В помещениях, где отсутствуют водоснабжение канализация:</w:t>
      </w:r>
    </w:p>
    <w:p w:rsidR="00EC5DC9" w:rsidRDefault="00EC5DC9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- для всех типов помещений                              -  0,5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К 2 - коэффициент расположения помещения: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отдельно стоящее здание                                 - 1,3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надземная встроено-пристроенная часть       - 1,2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подвал                                                                - 0,6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1 этаж, 2 этаж                                                    - 1,2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3 этаж и выше                                                    - 1,0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все типы помещений, находящихся </w:t>
      </w:r>
      <w:proofErr w:type="gramStart"/>
      <w:r>
        <w:rPr>
          <w:sz w:val="24"/>
          <w:szCs w:val="24"/>
        </w:rPr>
        <w:t>в</w:t>
      </w:r>
      <w:proofErr w:type="gramEnd"/>
    </w:p>
    <w:p w:rsidR="00EC5DC9" w:rsidRDefault="00EC5DC9" w:rsidP="00EC5DC9">
      <w:pPr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с</w:t>
      </w:r>
      <w:r>
        <w:rPr>
          <w:sz w:val="24"/>
          <w:szCs w:val="24"/>
        </w:rPr>
        <w:t>елах</w:t>
      </w:r>
      <w:proofErr w:type="gramEnd"/>
      <w:r>
        <w:rPr>
          <w:sz w:val="24"/>
          <w:szCs w:val="24"/>
        </w:rPr>
        <w:t xml:space="preserve"> Краснощелье, Сосновка, Каневка         - 0,5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3. К 3 - коэффициент типа деятельности:   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Коэффициент устанавливается в зависимости от вида деятельности арендатора.   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 3 = 0,5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производственные виды бытового обслуживания (химчистка, прачечная, ремонт бытовой техники, ремонт обуви, ателье по пошиву одежды);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непроизводственные виды бытового обслуживания (парикмахерские, солярии, массажные кабинеты, косметические салоны, плавательные бассейны, бани, оздоровительные салоны по фитнесу);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жилищно- коммунальные услуги;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фермерское, сельское хозяйство;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потребительские кооперативы;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сельскохозяйственные кооперативы;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образовательные учреждения различной формы собственности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К 3 = 1,1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для общественных и религиозных организаций;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федеральных и государственных предприятий;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 деятельность открытых акционерных обществ, обществ с ограниченной деятельностью;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агентств печати и других организаций по распространению информации;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почтовой связи;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в области радио и телевидения;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правовые услуги;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нотариальные конторы, юридические консультации, коллегии адвокатов;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по маркетинговым исследованиям и консультации по вопросам коммерческой деятельности и финансам;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учреждения и предприятия социального обслуживания населения независимо от формы собственности.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 xml:space="preserve"> = 1,2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Общественное питание: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столовых и буфетов, кафе, баров, ресторанов;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услуги по приготовлению пищи заведениями общественного питания.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= 1,3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предприятия торговли и отделы в предприятиях торговли, реализующие товары для детей, хлебобулочную, молочную и плодоовощную продукцию;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индивидуальные предприниматели, осуществляющие торговлю.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3= 2,2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центрального банка и коммерческих банков, услуги по купле- продаже свободно конвертируемой валюте;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электрической связи;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региональных представителей;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по операциям с ценными бумагами и валютой;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в области рекламы;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компьютерные центры и компьютерные </w:t>
      </w:r>
      <w:proofErr w:type="gramStart"/>
      <w:r>
        <w:rPr>
          <w:sz w:val="24"/>
          <w:szCs w:val="24"/>
        </w:rPr>
        <w:t>интернет-салоны</w:t>
      </w:r>
      <w:proofErr w:type="gramEnd"/>
      <w:r>
        <w:rPr>
          <w:sz w:val="24"/>
          <w:szCs w:val="24"/>
        </w:rPr>
        <w:t>.</w:t>
      </w:r>
    </w:p>
    <w:p w:rsidR="00EC5DC9" w:rsidRDefault="00EC5DC9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остальным видам деятельности применяется показатель коэффициента типа деятельности (К3), равный 1,5.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К 4 - коэффициент, учитывающий этаж: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отдельно стоящее здание                                   - 1,3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- 1 этаж                                                                   - 1,2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- 2 этаж                                                                   - 1,1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- 3 этаж и выше                                                     - 1,0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надземная </w:t>
      </w:r>
      <w:proofErr w:type="spellStart"/>
      <w:proofErr w:type="gramStart"/>
      <w:r>
        <w:rPr>
          <w:sz w:val="24"/>
          <w:szCs w:val="24"/>
        </w:rPr>
        <w:t>встроенно</w:t>
      </w:r>
      <w:proofErr w:type="spellEnd"/>
      <w:r>
        <w:rPr>
          <w:sz w:val="24"/>
          <w:szCs w:val="24"/>
        </w:rPr>
        <w:t>- пристроенная</w:t>
      </w:r>
      <w:proofErr w:type="gramEnd"/>
      <w:r>
        <w:rPr>
          <w:sz w:val="24"/>
          <w:szCs w:val="24"/>
        </w:rPr>
        <w:t xml:space="preserve"> часть      - 1,3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подвал                                                                  - 1,0 </w:t>
      </w:r>
    </w:p>
    <w:p w:rsidR="00EC5DC9" w:rsidRDefault="00EC5DC9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- деревянное отдельно стоящее здание              - 1,2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5. К5- коэффициент, корректирующий понижающий коэффициент: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субъекты малого и среднего предпринимательства – 0,5 (за исключением субъектов малого и среднего предпринимательства, занимающихся социально значимыми видами деятельности, которым предоставлена  муниципальная преференция  в соответствии с постановлением администрации Ловозерского района от 29.06.2018 № 376-ПГ)</w:t>
      </w:r>
    </w:p>
    <w:p w:rsidR="00EC5DC9" w:rsidRDefault="00EC5DC9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</w:p>
    <w:p w:rsidR="00EC5DC9" w:rsidRDefault="00EC5DC9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Размер арендной платы увеличивается с изменением минимального </w:t>
      </w:r>
      <w:proofErr w:type="gramStart"/>
      <w:r>
        <w:rPr>
          <w:b/>
          <w:sz w:val="24"/>
          <w:szCs w:val="24"/>
        </w:rPr>
        <w:t>размера оплаты труда</w:t>
      </w:r>
      <w:proofErr w:type="gramEnd"/>
      <w:r>
        <w:rPr>
          <w:b/>
          <w:sz w:val="24"/>
          <w:szCs w:val="24"/>
        </w:rPr>
        <w:t xml:space="preserve"> и в случае принятия новой методики расчета.</w:t>
      </w:r>
    </w:p>
    <w:p w:rsidR="009460D4" w:rsidRDefault="009460D4"/>
    <w:sectPr w:rsidR="009460D4" w:rsidSect="00FA10F0">
      <w:pgSz w:w="11906" w:h="16838" w:code="9"/>
      <w:pgMar w:top="851" w:right="851" w:bottom="567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EC5DC9"/>
    <w:rsid w:val="000D3542"/>
    <w:rsid w:val="00100743"/>
    <w:rsid w:val="00120C03"/>
    <w:rsid w:val="00142B79"/>
    <w:rsid w:val="00142CEE"/>
    <w:rsid w:val="00163E83"/>
    <w:rsid w:val="001D0A47"/>
    <w:rsid w:val="001E3DB6"/>
    <w:rsid w:val="002331B1"/>
    <w:rsid w:val="002435AB"/>
    <w:rsid w:val="00282935"/>
    <w:rsid w:val="002A6603"/>
    <w:rsid w:val="002A6DD6"/>
    <w:rsid w:val="002E7976"/>
    <w:rsid w:val="003B3EBE"/>
    <w:rsid w:val="004431A3"/>
    <w:rsid w:val="00476E4F"/>
    <w:rsid w:val="004D3C6A"/>
    <w:rsid w:val="004F3878"/>
    <w:rsid w:val="00557261"/>
    <w:rsid w:val="005E3123"/>
    <w:rsid w:val="005E65B1"/>
    <w:rsid w:val="00604032"/>
    <w:rsid w:val="00616139"/>
    <w:rsid w:val="006B624C"/>
    <w:rsid w:val="006C6347"/>
    <w:rsid w:val="006D7A99"/>
    <w:rsid w:val="00745B7A"/>
    <w:rsid w:val="008534A2"/>
    <w:rsid w:val="0086185B"/>
    <w:rsid w:val="0086473B"/>
    <w:rsid w:val="008824D4"/>
    <w:rsid w:val="008F5A97"/>
    <w:rsid w:val="00925B9F"/>
    <w:rsid w:val="009460D4"/>
    <w:rsid w:val="00950121"/>
    <w:rsid w:val="00953CE2"/>
    <w:rsid w:val="009E2891"/>
    <w:rsid w:val="00A0256A"/>
    <w:rsid w:val="00A16A27"/>
    <w:rsid w:val="00A212D8"/>
    <w:rsid w:val="00A562C9"/>
    <w:rsid w:val="00AA16D3"/>
    <w:rsid w:val="00AB077A"/>
    <w:rsid w:val="00AF4356"/>
    <w:rsid w:val="00B256D6"/>
    <w:rsid w:val="00B524D9"/>
    <w:rsid w:val="00B90A8F"/>
    <w:rsid w:val="00BD7288"/>
    <w:rsid w:val="00CF35CB"/>
    <w:rsid w:val="00D51D30"/>
    <w:rsid w:val="00DA3F10"/>
    <w:rsid w:val="00DD6A33"/>
    <w:rsid w:val="00EC5DC9"/>
    <w:rsid w:val="00F10461"/>
    <w:rsid w:val="00FA10F0"/>
    <w:rsid w:val="00FB3103"/>
    <w:rsid w:val="00FF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C9"/>
    <w:pPr>
      <w:suppressAutoHyphens/>
      <w:overflowPunct w:val="0"/>
      <w:autoSpaceDE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0F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БычковаНА</dc:creator>
  <cp:keywords/>
  <dc:description/>
  <cp:lastModifiedBy>Агалакова В.В</cp:lastModifiedBy>
  <cp:revision>22</cp:revision>
  <cp:lastPrinted>2023-12-25T09:59:00Z</cp:lastPrinted>
  <dcterms:created xsi:type="dcterms:W3CDTF">2019-12-04T08:09:00Z</dcterms:created>
  <dcterms:modified xsi:type="dcterms:W3CDTF">2023-12-25T09:59:00Z</dcterms:modified>
</cp:coreProperties>
</file>