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DA" w:rsidRPr="00CE42DA" w:rsidRDefault="00CE42DA" w:rsidP="00CE42DA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CE42DA">
        <w:rPr>
          <w:b/>
          <w:sz w:val="28"/>
          <w:szCs w:val="28"/>
        </w:rPr>
        <w:t>Пояснительная записка</w:t>
      </w:r>
    </w:p>
    <w:p w:rsidR="00CE42DA" w:rsidRPr="00CE42DA" w:rsidRDefault="00CE42DA" w:rsidP="00CE42DA">
      <w:pPr>
        <w:spacing w:after="0" w:line="240" w:lineRule="auto"/>
        <w:jc w:val="center"/>
        <w:rPr>
          <w:sz w:val="28"/>
          <w:szCs w:val="28"/>
        </w:rPr>
      </w:pPr>
      <w:r w:rsidRPr="00CE42DA">
        <w:rPr>
          <w:sz w:val="28"/>
          <w:szCs w:val="28"/>
        </w:rPr>
        <w:t>к проекту Плана мероприятий («дорожная карта»),</w:t>
      </w:r>
    </w:p>
    <w:p w:rsidR="00CE42DA" w:rsidRPr="00CE42DA" w:rsidRDefault="00CE42DA" w:rsidP="00CE42DA">
      <w:pPr>
        <w:spacing w:after="0" w:line="240" w:lineRule="auto"/>
        <w:jc w:val="center"/>
        <w:rPr>
          <w:sz w:val="28"/>
          <w:szCs w:val="28"/>
        </w:rPr>
      </w:pPr>
      <w:r w:rsidRPr="00CE42DA">
        <w:rPr>
          <w:sz w:val="28"/>
          <w:szCs w:val="28"/>
        </w:rPr>
        <w:t xml:space="preserve"> направленных на повышение эффективности </w:t>
      </w:r>
    </w:p>
    <w:p w:rsidR="00CE42DA" w:rsidRPr="00CE42DA" w:rsidRDefault="00CE42DA" w:rsidP="00CE42DA">
      <w:pPr>
        <w:spacing w:after="0" w:line="240" w:lineRule="auto"/>
        <w:jc w:val="center"/>
        <w:rPr>
          <w:sz w:val="28"/>
          <w:szCs w:val="28"/>
        </w:rPr>
      </w:pPr>
      <w:r w:rsidRPr="00CE42DA">
        <w:rPr>
          <w:sz w:val="28"/>
          <w:szCs w:val="28"/>
        </w:rPr>
        <w:t xml:space="preserve"> сферы культуры муниципального образования Ловозерский район  </w:t>
      </w:r>
    </w:p>
    <w:p w:rsidR="00CE42DA" w:rsidRPr="00CE42DA" w:rsidRDefault="00CE42DA" w:rsidP="00CE42DA">
      <w:pPr>
        <w:spacing w:after="0" w:line="240" w:lineRule="auto"/>
        <w:jc w:val="center"/>
        <w:rPr>
          <w:sz w:val="28"/>
          <w:szCs w:val="28"/>
        </w:rPr>
      </w:pPr>
    </w:p>
    <w:p w:rsidR="00CE42DA" w:rsidRPr="00CE42DA" w:rsidRDefault="00CE42DA" w:rsidP="00CE42DA">
      <w:pPr>
        <w:spacing w:after="0" w:line="240" w:lineRule="auto"/>
        <w:ind w:firstLine="709"/>
        <w:jc w:val="both"/>
        <w:rPr>
          <w:sz w:val="28"/>
          <w:szCs w:val="28"/>
        </w:rPr>
      </w:pPr>
      <w:r w:rsidRPr="00CE42DA">
        <w:rPr>
          <w:sz w:val="28"/>
          <w:szCs w:val="28"/>
        </w:rPr>
        <w:t>Проект Плана мероприятий («дорожная карта»), направленных на  повышение  эффективности сферы культуры муниципального образования Ловозерский район (далее – («дорожная карта») разработан в целях реализации Указа Президента российской Федерации от 07.05.2012 № 597 «О мероприятиях по реализации государственной социальной политики», распоряжения Правительства Российской Федерации от 28.12.2012 № 2606-р, руководствуясь постановлением Правительства Мурманской области от 15.02.2013 № 62-ПП «О разработке планов мероприятий («дорожных карт») по повышению эффективности качества услуг  в отраслях социальной сферы», распоряжением  Правительства Мурманской области от 25.02.2013 № 59-РП.</w:t>
      </w:r>
    </w:p>
    <w:p w:rsidR="00CE42DA" w:rsidRPr="00CE42DA" w:rsidRDefault="00CE42DA" w:rsidP="00CE42DA">
      <w:pPr>
        <w:spacing w:after="0" w:line="240" w:lineRule="auto"/>
        <w:ind w:firstLine="709"/>
        <w:jc w:val="both"/>
        <w:rPr>
          <w:sz w:val="28"/>
          <w:szCs w:val="28"/>
        </w:rPr>
      </w:pPr>
      <w:r w:rsidRPr="00CE42DA">
        <w:rPr>
          <w:sz w:val="28"/>
          <w:szCs w:val="28"/>
        </w:rPr>
        <w:t>Целью «дорожной карты» является повышение эффективности работы  муниципальных учреждений культуры муниципального образования Ловозерский район (далее – учреждений культуры), повышение качества оказываемых населению услуг.</w:t>
      </w:r>
    </w:p>
    <w:p w:rsidR="00CE42DA" w:rsidRPr="00CE42DA" w:rsidRDefault="00CE42DA" w:rsidP="00CE42DA">
      <w:pPr>
        <w:spacing w:after="0" w:line="240" w:lineRule="auto"/>
        <w:ind w:firstLine="709"/>
        <w:jc w:val="both"/>
        <w:rPr>
          <w:sz w:val="28"/>
          <w:szCs w:val="28"/>
        </w:rPr>
      </w:pPr>
      <w:r w:rsidRPr="00CE42DA">
        <w:rPr>
          <w:sz w:val="28"/>
          <w:szCs w:val="28"/>
        </w:rPr>
        <w:t>«Дорожная карта» позволит реализовать механизм зависимости уровня оплаты труда работников учреждений культуры от качества и количества оказываемых ими услуг.</w:t>
      </w:r>
    </w:p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  <w:r w:rsidRPr="00CE42DA">
        <w:rPr>
          <w:sz w:val="28"/>
          <w:szCs w:val="28"/>
        </w:rPr>
        <w:t xml:space="preserve">С ростом эффективности и качества оказываемых услуг будут достигнуты следующие целевые показатели (индикаторы): </w:t>
      </w:r>
    </w:p>
    <w:p w:rsidR="00CE42DA" w:rsidRPr="00CE42DA" w:rsidRDefault="00CE42DA" w:rsidP="00CE42DA">
      <w:pPr>
        <w:numPr>
          <w:ilvl w:val="0"/>
          <w:numId w:val="1"/>
        </w:numPr>
        <w:spacing w:after="0" w:line="240" w:lineRule="auto"/>
        <w:ind w:left="0" w:firstLine="777"/>
        <w:jc w:val="both"/>
        <w:rPr>
          <w:sz w:val="28"/>
          <w:szCs w:val="28"/>
        </w:rPr>
      </w:pPr>
      <w:r w:rsidRPr="00CE42DA">
        <w:rPr>
          <w:sz w:val="28"/>
          <w:szCs w:val="28"/>
        </w:rPr>
        <w:t>Увеличение количества библиографических записей в электронных каталогах библиотек муниципального образования Ловозерский район  Мурманской области, в т.ч. включенных в Сводный электронный каталог библиотек Мурманской области  (по сравнению с предыдущим годом):</w:t>
      </w:r>
    </w:p>
    <w:p w:rsidR="00CE42DA" w:rsidRPr="00CE42DA" w:rsidRDefault="00CE42DA" w:rsidP="00CE42DA">
      <w:pPr>
        <w:spacing w:after="0" w:line="240" w:lineRule="auto"/>
        <w:jc w:val="right"/>
        <w:rPr>
          <w:sz w:val="28"/>
          <w:szCs w:val="28"/>
        </w:rPr>
      </w:pPr>
      <w:r w:rsidRPr="00CE42DA">
        <w:rPr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1383"/>
        <w:gridCol w:w="1382"/>
        <w:gridCol w:w="1384"/>
        <w:gridCol w:w="1382"/>
        <w:gridCol w:w="1382"/>
        <w:gridCol w:w="1438"/>
      </w:tblGrid>
      <w:tr w:rsidR="00CE42DA" w:rsidRPr="00CE42DA" w:rsidTr="00CE42DA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2018 год</w:t>
            </w:r>
          </w:p>
        </w:tc>
      </w:tr>
      <w:tr w:rsidR="00CE42DA" w:rsidRPr="00CE42DA" w:rsidTr="00CE42DA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6,7</w:t>
            </w:r>
          </w:p>
        </w:tc>
      </w:tr>
    </w:tbl>
    <w:p w:rsidR="00CE42DA" w:rsidRPr="00CE42DA" w:rsidRDefault="00CE42DA" w:rsidP="00CE42DA">
      <w:pPr>
        <w:spacing w:after="0" w:line="240" w:lineRule="auto"/>
        <w:ind w:right="-108" w:firstLine="708"/>
        <w:jc w:val="both"/>
        <w:rPr>
          <w:sz w:val="28"/>
          <w:szCs w:val="28"/>
        </w:rPr>
      </w:pPr>
      <w:r w:rsidRPr="00CE42DA">
        <w:rPr>
          <w:sz w:val="28"/>
          <w:szCs w:val="28"/>
        </w:rPr>
        <w:t>Общий объём библиографических записей на 01.01.2013 в электронном каталоге Муниципального бюджетного учреждения «Ловозерская межпоселенческая библиотека»  составляет 17430, предполагается увеличить к 2018 году до 31830 записей.</w:t>
      </w:r>
    </w:p>
    <w:p w:rsidR="00CE42DA" w:rsidRPr="00CE42DA" w:rsidRDefault="00CE42DA" w:rsidP="00CE42DA">
      <w:pPr>
        <w:spacing w:after="0" w:line="240" w:lineRule="auto"/>
        <w:ind w:firstLine="709"/>
        <w:jc w:val="right"/>
        <w:rPr>
          <w:sz w:val="28"/>
          <w:szCs w:val="28"/>
        </w:rPr>
      </w:pPr>
      <w:r w:rsidRPr="00CE42DA">
        <w:rPr>
          <w:sz w:val="28"/>
          <w:szCs w:val="28"/>
        </w:rP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CE42DA" w:rsidRPr="00CE42DA" w:rsidTr="00CE42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2011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2018 год</w:t>
            </w:r>
          </w:p>
        </w:tc>
      </w:tr>
      <w:tr w:rsidR="00CE42DA" w:rsidRPr="00CE42DA" w:rsidTr="00CE42DA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CE42DA">
              <w:rPr>
                <w:iCs/>
                <w:color w:val="000000"/>
                <w:sz w:val="24"/>
                <w:szCs w:val="24"/>
              </w:rPr>
              <w:t>15235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CE42DA">
              <w:rPr>
                <w:iCs/>
                <w:color w:val="000000"/>
                <w:sz w:val="24"/>
                <w:szCs w:val="24"/>
              </w:rPr>
              <w:t>17430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CE42DA">
              <w:rPr>
                <w:iCs/>
                <w:color w:val="000000"/>
                <w:sz w:val="24"/>
                <w:szCs w:val="24"/>
              </w:rPr>
              <w:t>19780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CE42DA">
              <w:rPr>
                <w:iCs/>
                <w:color w:val="000000"/>
                <w:sz w:val="24"/>
                <w:szCs w:val="24"/>
              </w:rPr>
              <w:t>22280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CE42DA">
              <w:rPr>
                <w:iCs/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CE42DA">
              <w:rPr>
                <w:iCs/>
                <w:color w:val="000000"/>
                <w:sz w:val="24"/>
                <w:szCs w:val="24"/>
              </w:rPr>
              <w:t>27830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CE42DA">
              <w:rPr>
                <w:iCs/>
                <w:color w:val="000000"/>
                <w:sz w:val="24"/>
                <w:szCs w:val="24"/>
              </w:rPr>
              <w:t>29830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12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CE42DA">
              <w:rPr>
                <w:iCs/>
                <w:color w:val="000000"/>
                <w:sz w:val="24"/>
                <w:szCs w:val="24"/>
              </w:rPr>
              <w:t>31830</w:t>
            </w:r>
          </w:p>
        </w:tc>
      </w:tr>
    </w:tbl>
    <w:p w:rsidR="00CE42DA" w:rsidRPr="00CE42DA" w:rsidRDefault="00CE42DA" w:rsidP="00CE42D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E42DA" w:rsidRPr="00CE42DA" w:rsidRDefault="00CE42DA" w:rsidP="00CE42DA">
      <w:pPr>
        <w:spacing w:after="0" w:line="240" w:lineRule="auto"/>
        <w:ind w:firstLine="709"/>
        <w:jc w:val="both"/>
        <w:rPr>
          <w:sz w:val="28"/>
          <w:szCs w:val="28"/>
        </w:rPr>
      </w:pPr>
      <w:r w:rsidRPr="00CE42DA">
        <w:rPr>
          <w:sz w:val="28"/>
          <w:szCs w:val="28"/>
        </w:rPr>
        <w:lastRenderedPageBreak/>
        <w:t>С целью обеспечения широкого доступа к информации об изданиях, хранящихся в фондах муниципальных библиотек Ловозерского района, планируется осуществлять мероприятия по предоставлению записей для включения в  Сводный электронный каталог библиотек Мурманской области.</w:t>
      </w:r>
    </w:p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  <w:r w:rsidRPr="00CE42DA">
        <w:rPr>
          <w:sz w:val="28"/>
          <w:szCs w:val="28"/>
        </w:rPr>
        <w:t>2. Увеличение численности участников культурно-досуговых мероприятий (по сравнению с предыдущим годом):</w:t>
      </w:r>
    </w:p>
    <w:p w:rsidR="00CE42DA" w:rsidRPr="00CE42DA" w:rsidRDefault="00CE42DA" w:rsidP="00CE42DA">
      <w:pPr>
        <w:spacing w:after="0" w:line="240" w:lineRule="auto"/>
        <w:ind w:firstLine="708"/>
        <w:jc w:val="right"/>
        <w:rPr>
          <w:sz w:val="28"/>
          <w:szCs w:val="28"/>
        </w:rPr>
      </w:pPr>
      <w:r w:rsidRPr="00CE42DA">
        <w:rPr>
          <w:sz w:val="28"/>
          <w:szCs w:val="28"/>
        </w:rPr>
        <w:t xml:space="preserve">                                                                                         (процентов)</w:t>
      </w:r>
    </w:p>
    <w:tbl>
      <w:tblPr>
        <w:tblW w:w="5000" w:type="pct"/>
        <w:tblCellSpacing w:w="15" w:type="dxa"/>
        <w:tblLook w:val="04A0"/>
      </w:tblPr>
      <w:tblGrid>
        <w:gridCol w:w="1363"/>
        <w:gridCol w:w="1348"/>
        <w:gridCol w:w="1348"/>
        <w:gridCol w:w="1348"/>
        <w:gridCol w:w="1348"/>
        <w:gridCol w:w="1348"/>
        <w:gridCol w:w="1362"/>
      </w:tblGrid>
      <w:tr w:rsidR="00CE42DA" w:rsidRPr="00CE42DA" w:rsidTr="00CE42DA">
        <w:trPr>
          <w:tblCellSpacing w:w="15" w:type="dxa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2012 год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2013 год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2014 год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2015 год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2016 год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2017 год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2018 год </w:t>
            </w:r>
          </w:p>
        </w:tc>
      </w:tr>
      <w:tr w:rsidR="00CE42DA" w:rsidRPr="00CE42DA" w:rsidTr="00CE42DA">
        <w:trPr>
          <w:tblCellSpacing w:w="15" w:type="dxa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6,9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7,2</w:t>
            </w:r>
          </w:p>
        </w:tc>
      </w:tr>
    </w:tbl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  <w:r w:rsidRPr="00CE42DA">
        <w:rPr>
          <w:sz w:val="28"/>
          <w:szCs w:val="28"/>
        </w:rPr>
        <w:t xml:space="preserve">За 2012 год в мероприятиях, проводимых МБУК «Ловозерский районный национальный культурный центр», приняли участие 27 022 человека, что составило по отношению к 2011 году 6,8 %. </w:t>
      </w:r>
    </w:p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  <w:r w:rsidRPr="00CE42DA">
        <w:rPr>
          <w:sz w:val="28"/>
          <w:szCs w:val="28"/>
        </w:rPr>
        <w:t>В 2018 году планируется увеличить численность участников до 40 252 человек или на 7,2 % по отношению к предыдущему году за счет внедрения новых форм культурно-досуговой деятельности и активизации гастрольной и рекламной деятельности, популяризации и увеличения количества культурно-массовых мероприятий относящихся к национальным мероприятиям, а так же привлечение участников из других районов Мурманской области.</w:t>
      </w:r>
    </w:p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  <w:r w:rsidRPr="00CE42DA">
        <w:rPr>
          <w:sz w:val="28"/>
          <w:szCs w:val="28"/>
        </w:rPr>
        <w:t>Предполагается следующая динамика численности участников мероприятий:</w:t>
      </w:r>
    </w:p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  <w:r w:rsidRPr="00CE42DA">
        <w:rPr>
          <w:sz w:val="28"/>
          <w:szCs w:val="28"/>
        </w:rPr>
        <w:t xml:space="preserve">                                                                                                           (человек)</w:t>
      </w:r>
    </w:p>
    <w:tbl>
      <w:tblPr>
        <w:tblW w:w="5000" w:type="pct"/>
        <w:tblCellSpacing w:w="15" w:type="dxa"/>
        <w:tblLook w:val="04A0"/>
      </w:tblPr>
      <w:tblGrid>
        <w:gridCol w:w="1363"/>
        <w:gridCol w:w="1348"/>
        <w:gridCol w:w="1348"/>
        <w:gridCol w:w="1348"/>
        <w:gridCol w:w="1348"/>
        <w:gridCol w:w="1348"/>
        <w:gridCol w:w="1362"/>
      </w:tblGrid>
      <w:tr w:rsidR="00CE42DA" w:rsidRPr="00CE42DA" w:rsidTr="00CE42DA">
        <w:trPr>
          <w:tblCellSpacing w:w="15" w:type="dxa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2012 год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2013 год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2014 год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2015 год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2016 год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2017 год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E42DA">
              <w:rPr>
                <w:bCs/>
                <w:sz w:val="28"/>
                <w:szCs w:val="28"/>
              </w:rPr>
              <w:t xml:space="preserve">2018 год </w:t>
            </w:r>
          </w:p>
        </w:tc>
      </w:tr>
      <w:tr w:rsidR="00CE42DA" w:rsidRPr="00CE42DA" w:rsidTr="00CE42DA">
        <w:trPr>
          <w:tblCellSpacing w:w="15" w:type="dxa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27 022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28 792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30 707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32 811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35 092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37 566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CE42DA">
              <w:rPr>
                <w:color w:val="000000"/>
                <w:sz w:val="28"/>
                <w:szCs w:val="28"/>
              </w:rPr>
              <w:t>40 252</w:t>
            </w:r>
          </w:p>
        </w:tc>
      </w:tr>
    </w:tbl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  <w:r w:rsidRPr="00CE42DA">
        <w:rPr>
          <w:sz w:val="28"/>
          <w:szCs w:val="28"/>
        </w:rPr>
        <w:t>3. Повышение уровня удовлетворенности населения качеством предоставления муниципальных услуг в сфере культуры.</w:t>
      </w:r>
    </w:p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  <w:r w:rsidRPr="00CE42DA">
        <w:rPr>
          <w:sz w:val="28"/>
          <w:szCs w:val="28"/>
        </w:rPr>
        <w:t>Показатель уровня удовлетворенности населения качеством предоставления муниципальных услуг в сфере культуры по результатам проведенного в 2012 году мониторинга составил 80%.</w:t>
      </w:r>
    </w:p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  <w:r w:rsidRPr="00CE42DA">
        <w:rPr>
          <w:sz w:val="28"/>
          <w:szCs w:val="28"/>
        </w:rPr>
        <w:t xml:space="preserve">Предполагается повышение уровня указанного уровня к 2018 году до 100% за счет расширения спектра оказываемых услуг и повышения их качества. </w:t>
      </w:r>
    </w:p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  <w:r w:rsidRPr="00CE42DA">
        <w:rPr>
          <w:sz w:val="28"/>
          <w:szCs w:val="28"/>
        </w:rPr>
        <w:t>4. Увеличение доли  библиотек, подключённых  к сети «Интернет», в общем количестве библиотек муниципального образования Ловозерский район:</w:t>
      </w:r>
    </w:p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E42DA" w:rsidRPr="00CE42DA" w:rsidRDefault="00CE42DA" w:rsidP="00CE42DA">
      <w:pPr>
        <w:spacing w:after="0" w:line="240" w:lineRule="auto"/>
        <w:jc w:val="right"/>
        <w:rPr>
          <w:sz w:val="28"/>
          <w:szCs w:val="28"/>
        </w:rPr>
      </w:pPr>
      <w:r w:rsidRPr="00CE42DA">
        <w:rPr>
          <w:sz w:val="28"/>
          <w:szCs w:val="28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CE42DA" w:rsidRPr="00CE42DA" w:rsidTr="00CE42D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2DA">
              <w:rPr>
                <w:b/>
                <w:sz w:val="28"/>
                <w:szCs w:val="28"/>
              </w:rPr>
              <w:t>2018 год</w:t>
            </w:r>
          </w:p>
        </w:tc>
      </w:tr>
      <w:tr w:rsidR="00CE42DA" w:rsidRPr="00CE42DA" w:rsidTr="00CE42D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2DA">
              <w:rPr>
                <w:sz w:val="28"/>
                <w:szCs w:val="28"/>
              </w:rPr>
              <w:t>50,0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2DA">
              <w:rPr>
                <w:sz w:val="28"/>
                <w:szCs w:val="28"/>
              </w:rPr>
              <w:t>62,5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2DA">
              <w:rPr>
                <w:sz w:val="28"/>
                <w:szCs w:val="28"/>
              </w:rPr>
              <w:t>75,0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2DA">
              <w:rPr>
                <w:sz w:val="28"/>
                <w:szCs w:val="28"/>
              </w:rPr>
              <w:t>87,5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2DA">
              <w:rPr>
                <w:sz w:val="28"/>
                <w:szCs w:val="28"/>
              </w:rPr>
              <w:t>100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2DA">
              <w:rPr>
                <w:sz w:val="28"/>
                <w:szCs w:val="28"/>
              </w:rPr>
              <w:t>100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42DA">
              <w:rPr>
                <w:sz w:val="28"/>
                <w:szCs w:val="28"/>
              </w:rPr>
              <w:t>100</w:t>
            </w:r>
          </w:p>
        </w:tc>
      </w:tr>
    </w:tbl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E42DA" w:rsidRP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  <w:r w:rsidRPr="00CE42DA">
        <w:rPr>
          <w:sz w:val="28"/>
          <w:szCs w:val="28"/>
        </w:rPr>
        <w:t xml:space="preserve">В 2012 году к сети Интернет были подключены 4 библиотеки, т.е. 50% всех библиотек Муниципального бюджетного учреждения «Ловозерская </w:t>
      </w:r>
      <w:r w:rsidRPr="00CE42DA">
        <w:rPr>
          <w:sz w:val="28"/>
          <w:szCs w:val="28"/>
        </w:rPr>
        <w:lastRenderedPageBreak/>
        <w:t>межпоселенческая библиотека». Планируется увеличение количества библиотек, подключенных к сети интернет, развитие услуг для населения на основе информационно-коммуникационных технологий.</w:t>
      </w:r>
    </w:p>
    <w:p w:rsidR="00CE42DA" w:rsidRPr="00CE42DA" w:rsidRDefault="00CE42DA" w:rsidP="00CE42DA">
      <w:pPr>
        <w:spacing w:after="120" w:line="240" w:lineRule="auto"/>
        <w:ind w:firstLine="708"/>
        <w:jc w:val="both"/>
        <w:rPr>
          <w:sz w:val="28"/>
          <w:szCs w:val="28"/>
        </w:rPr>
      </w:pPr>
      <w:r w:rsidRPr="00CE42DA">
        <w:rPr>
          <w:sz w:val="28"/>
          <w:szCs w:val="28"/>
        </w:rPr>
        <w:t>5. Увеличение доли детей, охваченных дополнительными предпрофессиональными и общеразвивающими программами в области искусств, в общей численности детского населения от 6,5 до 17 лет.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1123"/>
        <w:gridCol w:w="1119"/>
        <w:gridCol w:w="1118"/>
        <w:gridCol w:w="1118"/>
        <w:gridCol w:w="1118"/>
        <w:gridCol w:w="1118"/>
        <w:gridCol w:w="1118"/>
      </w:tblGrid>
      <w:tr w:rsidR="00CE42DA" w:rsidRPr="00CE42DA" w:rsidTr="00CE42D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A" w:rsidRPr="00CE42DA" w:rsidRDefault="00CE42D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E42DA">
              <w:rPr>
                <w:sz w:val="26"/>
                <w:szCs w:val="26"/>
              </w:rPr>
              <w:t xml:space="preserve">2012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E42DA">
              <w:rPr>
                <w:sz w:val="26"/>
                <w:szCs w:val="26"/>
              </w:rPr>
              <w:t xml:space="preserve">2013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E42DA">
              <w:rPr>
                <w:sz w:val="26"/>
                <w:szCs w:val="26"/>
              </w:rPr>
              <w:t xml:space="preserve">2014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E42DA">
              <w:rPr>
                <w:sz w:val="26"/>
                <w:szCs w:val="26"/>
              </w:rPr>
              <w:t xml:space="preserve">2015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E42DA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E42DA"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E42DA">
              <w:rPr>
                <w:sz w:val="26"/>
                <w:szCs w:val="26"/>
              </w:rPr>
              <w:t xml:space="preserve">2018 </w:t>
            </w:r>
          </w:p>
        </w:tc>
      </w:tr>
      <w:tr w:rsidR="00CE42DA" w:rsidRPr="00CE42DA" w:rsidTr="00CE42D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42DA">
              <w:rPr>
                <w:sz w:val="20"/>
                <w:szCs w:val="20"/>
              </w:rPr>
              <w:t>Детское население, человек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985</w:t>
            </w:r>
          </w:p>
        </w:tc>
      </w:tr>
      <w:tr w:rsidR="00CE42DA" w:rsidRPr="00CE42DA" w:rsidTr="00CE42D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42DA">
              <w:rPr>
                <w:sz w:val="20"/>
                <w:szCs w:val="20"/>
              </w:rPr>
              <w:t>Число учащихся, человек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307</w:t>
            </w:r>
          </w:p>
        </w:tc>
      </w:tr>
      <w:tr w:rsidR="00CE42DA" w:rsidTr="00CE42D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DA" w:rsidRPr="00CE42DA" w:rsidRDefault="00CE4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42DA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P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A" w:rsidRDefault="00CE42DA">
            <w:pPr>
              <w:jc w:val="center"/>
              <w:rPr>
                <w:color w:val="000000"/>
                <w:sz w:val="24"/>
                <w:szCs w:val="24"/>
              </w:rPr>
            </w:pPr>
            <w:r w:rsidRPr="00CE42DA">
              <w:rPr>
                <w:color w:val="000000"/>
                <w:sz w:val="24"/>
                <w:szCs w:val="24"/>
              </w:rPr>
              <w:t>31,2</w:t>
            </w:r>
          </w:p>
        </w:tc>
      </w:tr>
    </w:tbl>
    <w:p w:rsid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E42DA" w:rsidRDefault="00CE42DA" w:rsidP="00CE42D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E42DA" w:rsidRDefault="00CE42DA" w:rsidP="003E07A4">
      <w:pPr>
        <w:spacing w:after="0" w:line="240" w:lineRule="auto"/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7"/>
        <w:gridCol w:w="3666"/>
        <w:gridCol w:w="2938"/>
      </w:tblGrid>
      <w:tr w:rsidR="003E07A4" w:rsidTr="003E07A4">
        <w:trPr>
          <w:trHeight w:val="1881"/>
        </w:trPr>
        <w:tc>
          <w:tcPr>
            <w:tcW w:w="3190" w:type="dxa"/>
          </w:tcPr>
          <w:p w:rsidR="003E07A4" w:rsidRDefault="003E07A4" w:rsidP="00E7774F">
            <w:pPr>
              <w:rPr>
                <w:sz w:val="28"/>
                <w:szCs w:val="28"/>
              </w:rPr>
            </w:pPr>
          </w:p>
          <w:p w:rsidR="003E07A4" w:rsidRDefault="003E07A4" w:rsidP="00E7774F">
            <w:pPr>
              <w:rPr>
                <w:sz w:val="28"/>
                <w:szCs w:val="28"/>
              </w:rPr>
            </w:pPr>
          </w:p>
          <w:p w:rsidR="003E07A4" w:rsidRDefault="003E07A4" w:rsidP="00E7774F">
            <w:r w:rsidRPr="00B041D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190" w:type="dxa"/>
          </w:tcPr>
          <w:p w:rsidR="003E07A4" w:rsidRDefault="003E07A4" w:rsidP="00E7774F">
            <w:r w:rsidRPr="00B041D2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64770</wp:posOffset>
                  </wp:positionV>
                  <wp:extent cx="2190750" cy="952500"/>
                  <wp:effectExtent l="0" t="0" r="0" b="0"/>
                  <wp:wrapSquare wrapText="bothSides"/>
                  <wp:docPr id="1" name="Рисунок 1" descr="Мед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ед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3E07A4" w:rsidRDefault="003E07A4" w:rsidP="00E7774F">
            <w:pPr>
              <w:rPr>
                <w:sz w:val="28"/>
                <w:szCs w:val="28"/>
              </w:rPr>
            </w:pPr>
          </w:p>
          <w:p w:rsidR="003E07A4" w:rsidRDefault="003E07A4" w:rsidP="00E7774F">
            <w:pPr>
              <w:rPr>
                <w:sz w:val="28"/>
                <w:szCs w:val="28"/>
              </w:rPr>
            </w:pPr>
          </w:p>
          <w:p w:rsidR="003E07A4" w:rsidRPr="00B041D2" w:rsidRDefault="003E07A4" w:rsidP="00E77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Т.В. Меднова</w:t>
            </w:r>
          </w:p>
          <w:p w:rsidR="003E07A4" w:rsidRDefault="003E07A4" w:rsidP="00E7774F"/>
        </w:tc>
      </w:tr>
    </w:tbl>
    <w:p w:rsidR="008A3D98" w:rsidRDefault="008A3D98"/>
    <w:sectPr w:rsidR="008A3D98" w:rsidSect="008A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7E6"/>
    <w:multiLevelType w:val="hybridMultilevel"/>
    <w:tmpl w:val="273EB858"/>
    <w:lvl w:ilvl="0" w:tplc="EB7EFED8">
      <w:start w:val="1"/>
      <w:numFmt w:val="decimal"/>
      <w:lvlText w:val="%1."/>
      <w:lvlJc w:val="left"/>
      <w:pPr>
        <w:ind w:left="11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2DA"/>
    <w:rsid w:val="003E07A4"/>
    <w:rsid w:val="007D3105"/>
    <w:rsid w:val="008A3D98"/>
    <w:rsid w:val="008B066A"/>
    <w:rsid w:val="00CE42DA"/>
    <w:rsid w:val="00D5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D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3</cp:revision>
  <dcterms:created xsi:type="dcterms:W3CDTF">2013-04-30T08:34:00Z</dcterms:created>
  <dcterms:modified xsi:type="dcterms:W3CDTF">2013-04-30T08:46:00Z</dcterms:modified>
</cp:coreProperties>
</file>