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21" w:rsidRDefault="00FE1283" w:rsidP="00E019C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59410" cy="424815"/>
            <wp:effectExtent l="19050" t="0" r="254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221" w:rsidRDefault="003D4221" w:rsidP="00E019C5">
      <w:pPr>
        <w:pStyle w:val="a3"/>
        <w:rPr>
          <w:b/>
          <w:bCs/>
        </w:rPr>
      </w:pPr>
      <w:r>
        <w:rPr>
          <w:b/>
          <w:bCs/>
        </w:rPr>
        <w:t>МУРМАНСКАЯ ОБЛАСТЬ</w:t>
      </w:r>
    </w:p>
    <w:p w:rsidR="003D4221" w:rsidRDefault="003D4221" w:rsidP="00E019C5">
      <w:pPr>
        <w:pStyle w:val="a3"/>
        <w:rPr>
          <w:b/>
          <w:bCs/>
          <w:noProof/>
        </w:rPr>
      </w:pPr>
      <w:r>
        <w:rPr>
          <w:b/>
          <w:bCs/>
        </w:rPr>
        <w:t xml:space="preserve">АДМИНИСТРАЦИЯ ЛОВОЗЕРСКОГО РАЙОНА </w:t>
      </w:r>
    </w:p>
    <w:p w:rsidR="003D4221" w:rsidRDefault="003D4221" w:rsidP="00E019C5">
      <w:pPr>
        <w:rPr>
          <w:b/>
          <w:bCs/>
          <w:sz w:val="28"/>
          <w:szCs w:val="28"/>
        </w:rPr>
      </w:pPr>
    </w:p>
    <w:p w:rsidR="003D4221" w:rsidRDefault="003D4221" w:rsidP="00E019C5">
      <w:pPr>
        <w:pStyle w:val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3D4221" w:rsidRDefault="003D4221" w:rsidP="00E019C5">
      <w:pPr>
        <w:rPr>
          <w:sz w:val="28"/>
          <w:szCs w:val="28"/>
        </w:rPr>
      </w:pPr>
    </w:p>
    <w:p w:rsidR="003D4221" w:rsidRDefault="003D4221" w:rsidP="00E019C5">
      <w:pPr>
        <w:rPr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3195"/>
        <w:gridCol w:w="3202"/>
        <w:gridCol w:w="3174"/>
      </w:tblGrid>
      <w:tr w:rsidR="003D4221">
        <w:trPr>
          <w:jc w:val="center"/>
        </w:trPr>
        <w:tc>
          <w:tcPr>
            <w:tcW w:w="3284" w:type="dxa"/>
          </w:tcPr>
          <w:p w:rsidR="003D4221" w:rsidRDefault="003D4221" w:rsidP="007761A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5247D">
              <w:rPr>
                <w:sz w:val="28"/>
                <w:szCs w:val="28"/>
              </w:rPr>
              <w:t xml:space="preserve"> 30 </w:t>
            </w:r>
            <w:r w:rsidR="000D034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061BEA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2014 г.</w:t>
            </w:r>
          </w:p>
        </w:tc>
        <w:tc>
          <w:tcPr>
            <w:tcW w:w="3284" w:type="dxa"/>
          </w:tcPr>
          <w:p w:rsidR="003D4221" w:rsidRDefault="003D422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Ловозеро</w:t>
            </w:r>
          </w:p>
        </w:tc>
        <w:tc>
          <w:tcPr>
            <w:tcW w:w="3285" w:type="dxa"/>
          </w:tcPr>
          <w:p w:rsidR="003D4221" w:rsidRDefault="003D4221" w:rsidP="000D034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B3CB6">
              <w:rPr>
                <w:sz w:val="28"/>
                <w:szCs w:val="28"/>
              </w:rPr>
              <w:t xml:space="preserve"> </w:t>
            </w:r>
            <w:r w:rsidR="0055247D">
              <w:rPr>
                <w:sz w:val="28"/>
                <w:szCs w:val="28"/>
              </w:rPr>
              <w:t>642</w:t>
            </w:r>
            <w:r w:rsidR="008B3C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8B3C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31892">
              <w:rPr>
                <w:sz w:val="28"/>
                <w:szCs w:val="28"/>
              </w:rPr>
              <w:t>Г</w:t>
            </w:r>
          </w:p>
        </w:tc>
      </w:tr>
    </w:tbl>
    <w:p w:rsidR="003D4221" w:rsidRDefault="003D4221" w:rsidP="00E019C5">
      <w:pPr>
        <w:pStyle w:val="9"/>
        <w:rPr>
          <w:sz w:val="28"/>
          <w:szCs w:val="28"/>
        </w:rPr>
      </w:pPr>
    </w:p>
    <w:p w:rsidR="003D4221" w:rsidRDefault="003D4221" w:rsidP="00E019C5">
      <w:pPr>
        <w:pStyle w:val="9"/>
        <w:jc w:val="center"/>
        <w:rPr>
          <w:sz w:val="28"/>
          <w:szCs w:val="28"/>
        </w:rPr>
      </w:pPr>
    </w:p>
    <w:p w:rsidR="003D4221" w:rsidRDefault="003D4221" w:rsidP="004F11A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муниципальную программу муниципального образования Ловозерский район «Развитие культуры и сохранение культурного наследия в Ловозерском районе" на 2014-2016 годы</w:t>
      </w:r>
    </w:p>
    <w:p w:rsidR="003D4221" w:rsidRDefault="003D4221" w:rsidP="00E019C5">
      <w:pPr>
        <w:ind w:right="-1"/>
        <w:jc w:val="center"/>
        <w:rPr>
          <w:b/>
          <w:bCs/>
          <w:sz w:val="26"/>
          <w:szCs w:val="26"/>
        </w:rPr>
      </w:pPr>
    </w:p>
    <w:p w:rsidR="003D4221" w:rsidRDefault="003D4221" w:rsidP="00E019C5">
      <w:pPr>
        <w:ind w:right="-1"/>
        <w:jc w:val="center"/>
        <w:rPr>
          <w:b/>
          <w:bCs/>
          <w:sz w:val="28"/>
          <w:szCs w:val="28"/>
        </w:rPr>
      </w:pPr>
    </w:p>
    <w:p w:rsidR="003D4221" w:rsidRPr="00224853" w:rsidRDefault="003D4221" w:rsidP="009053F1">
      <w:pPr>
        <w:ind w:right="-1"/>
        <w:jc w:val="both"/>
        <w:rPr>
          <w:sz w:val="26"/>
          <w:szCs w:val="26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24853">
        <w:rPr>
          <w:sz w:val="26"/>
          <w:szCs w:val="26"/>
        </w:rPr>
        <w:t>В связи с уточнением объемов финансирования</w:t>
      </w:r>
      <w:r w:rsidR="00727AF7">
        <w:rPr>
          <w:sz w:val="26"/>
          <w:szCs w:val="26"/>
        </w:rPr>
        <w:t xml:space="preserve"> и перечня мероприятий</w:t>
      </w:r>
      <w:r w:rsidRPr="00224853">
        <w:rPr>
          <w:sz w:val="26"/>
          <w:szCs w:val="26"/>
        </w:rPr>
        <w:t xml:space="preserve"> муниципальной программы муниципального образования Ловозерский район </w:t>
      </w:r>
      <w:r w:rsidRPr="00224853">
        <w:rPr>
          <w:b/>
          <w:bCs/>
          <w:sz w:val="26"/>
          <w:szCs w:val="26"/>
        </w:rPr>
        <w:t>«</w:t>
      </w:r>
      <w:r w:rsidRPr="009053F1">
        <w:rPr>
          <w:sz w:val="26"/>
          <w:szCs w:val="26"/>
        </w:rPr>
        <w:t>Развитие культуры и сохранение культурного наследия в Ловозерском районе</w:t>
      </w:r>
      <w:r>
        <w:rPr>
          <w:sz w:val="26"/>
          <w:szCs w:val="26"/>
        </w:rPr>
        <w:t>»</w:t>
      </w:r>
      <w:r w:rsidRPr="00224853">
        <w:rPr>
          <w:sz w:val="26"/>
          <w:szCs w:val="26"/>
        </w:rPr>
        <w:t xml:space="preserve"> на 2014-2016 годы </w:t>
      </w: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Default="0055247D" w:rsidP="009053F1">
      <w:pPr>
        <w:ind w:right="-1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="003D4221">
        <w:rPr>
          <w:sz w:val="28"/>
          <w:szCs w:val="28"/>
        </w:rPr>
        <w:t xml:space="preserve"> о с т а </w:t>
      </w:r>
      <w:proofErr w:type="spellStart"/>
      <w:r w:rsidR="003D4221">
        <w:rPr>
          <w:sz w:val="28"/>
          <w:szCs w:val="28"/>
        </w:rPr>
        <w:t>н</w:t>
      </w:r>
      <w:proofErr w:type="spellEnd"/>
      <w:r w:rsidR="003D4221">
        <w:rPr>
          <w:sz w:val="28"/>
          <w:szCs w:val="28"/>
        </w:rPr>
        <w:t xml:space="preserve"> о в л я ю:</w:t>
      </w: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Pr="00C93C1C" w:rsidRDefault="003D4221" w:rsidP="009053F1">
      <w:pPr>
        <w:ind w:firstLine="709"/>
        <w:jc w:val="both"/>
        <w:rPr>
          <w:color w:val="000000"/>
          <w:sz w:val="26"/>
          <w:szCs w:val="26"/>
        </w:rPr>
      </w:pPr>
      <w:r w:rsidRPr="00224853">
        <w:rPr>
          <w:sz w:val="26"/>
          <w:szCs w:val="26"/>
        </w:rPr>
        <w:t>1</w:t>
      </w:r>
      <w:r>
        <w:rPr>
          <w:sz w:val="28"/>
          <w:szCs w:val="28"/>
        </w:rPr>
        <w:t xml:space="preserve">. </w:t>
      </w:r>
      <w:r w:rsidRPr="00C93C1C">
        <w:rPr>
          <w:sz w:val="26"/>
          <w:szCs w:val="26"/>
        </w:rPr>
        <w:t xml:space="preserve">Внести следующие изменения в </w:t>
      </w:r>
      <w:r w:rsidRPr="00224853">
        <w:rPr>
          <w:sz w:val="26"/>
          <w:szCs w:val="26"/>
        </w:rPr>
        <w:t>муниципальн</w:t>
      </w:r>
      <w:r>
        <w:rPr>
          <w:sz w:val="26"/>
          <w:szCs w:val="26"/>
        </w:rPr>
        <w:t>ую</w:t>
      </w:r>
      <w:r w:rsidRPr="00224853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224853">
        <w:rPr>
          <w:sz w:val="26"/>
          <w:szCs w:val="26"/>
        </w:rPr>
        <w:t xml:space="preserve"> муниципального образования Ловозерский район </w:t>
      </w:r>
      <w:r w:rsidRPr="00224853">
        <w:rPr>
          <w:b/>
          <w:bCs/>
          <w:sz w:val="26"/>
          <w:szCs w:val="26"/>
        </w:rPr>
        <w:t>«</w:t>
      </w:r>
      <w:r w:rsidRPr="009053F1">
        <w:rPr>
          <w:sz w:val="26"/>
          <w:szCs w:val="26"/>
        </w:rPr>
        <w:t>Развитие культуры и сохранение культурного наследия в Ловозерском районе</w:t>
      </w:r>
      <w:r>
        <w:rPr>
          <w:sz w:val="26"/>
          <w:szCs w:val="26"/>
        </w:rPr>
        <w:t>»</w:t>
      </w:r>
      <w:r w:rsidRPr="00224853">
        <w:rPr>
          <w:sz w:val="26"/>
          <w:szCs w:val="26"/>
        </w:rPr>
        <w:t xml:space="preserve"> на 2014-2016 годы</w:t>
      </w:r>
      <w:r w:rsidRPr="00C93C1C">
        <w:rPr>
          <w:sz w:val="26"/>
          <w:szCs w:val="26"/>
        </w:rPr>
        <w:t>, утвержденную постановлением администрации Ловозерск</w:t>
      </w:r>
      <w:r>
        <w:rPr>
          <w:sz w:val="26"/>
          <w:szCs w:val="26"/>
        </w:rPr>
        <w:t>ого</w:t>
      </w:r>
      <w:r w:rsidRPr="00C93C1C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Pr="00C93C1C">
        <w:rPr>
          <w:sz w:val="26"/>
          <w:szCs w:val="26"/>
        </w:rPr>
        <w:t xml:space="preserve"> </w:t>
      </w:r>
      <w:r w:rsidRPr="00542265">
        <w:rPr>
          <w:sz w:val="26"/>
          <w:szCs w:val="26"/>
        </w:rPr>
        <w:t>от 13.11.2013 года  № 7</w:t>
      </w:r>
      <w:r>
        <w:rPr>
          <w:sz w:val="26"/>
          <w:szCs w:val="26"/>
        </w:rPr>
        <w:t>38</w:t>
      </w:r>
      <w:r w:rsidRPr="00542265">
        <w:rPr>
          <w:sz w:val="26"/>
          <w:szCs w:val="26"/>
        </w:rPr>
        <w:t>-ПГ</w:t>
      </w:r>
      <w:r w:rsidR="007761AA">
        <w:rPr>
          <w:sz w:val="26"/>
          <w:szCs w:val="26"/>
        </w:rPr>
        <w:t xml:space="preserve"> </w:t>
      </w:r>
      <w:r>
        <w:rPr>
          <w:sz w:val="26"/>
          <w:szCs w:val="26"/>
        </w:rPr>
        <w:t>(в редакции от 31 марта 2014 №165-ПГ</w:t>
      </w:r>
      <w:r w:rsidR="00542D47">
        <w:rPr>
          <w:sz w:val="26"/>
          <w:szCs w:val="26"/>
        </w:rPr>
        <w:t xml:space="preserve">, 27 июня 2014 года № 320-ПЗ, </w:t>
      </w:r>
      <w:r w:rsidR="00AA7C94">
        <w:rPr>
          <w:sz w:val="26"/>
          <w:szCs w:val="26"/>
        </w:rPr>
        <w:t xml:space="preserve">29 августа </w:t>
      </w:r>
      <w:r w:rsidR="00542D47">
        <w:rPr>
          <w:sz w:val="26"/>
          <w:szCs w:val="26"/>
        </w:rPr>
        <w:t>2014 года № 439-ПЗ</w:t>
      </w:r>
      <w:r w:rsidR="00727AF7">
        <w:rPr>
          <w:sz w:val="26"/>
          <w:szCs w:val="26"/>
        </w:rPr>
        <w:t>,</w:t>
      </w:r>
      <w:r w:rsidR="000D0349">
        <w:rPr>
          <w:sz w:val="26"/>
          <w:szCs w:val="26"/>
        </w:rPr>
        <w:t xml:space="preserve"> 30 сентября № 474-ПЗ</w:t>
      </w:r>
      <w:r>
        <w:rPr>
          <w:sz w:val="26"/>
          <w:szCs w:val="26"/>
        </w:rPr>
        <w:t>)</w:t>
      </w:r>
      <w:r w:rsidRPr="00C93C1C">
        <w:rPr>
          <w:sz w:val="26"/>
          <w:szCs w:val="26"/>
        </w:rPr>
        <w:t>:</w:t>
      </w:r>
    </w:p>
    <w:p w:rsidR="003D4221" w:rsidRDefault="003D4221" w:rsidP="009053F1">
      <w:pPr>
        <w:ind w:firstLine="709"/>
        <w:jc w:val="both"/>
        <w:rPr>
          <w:sz w:val="26"/>
          <w:szCs w:val="26"/>
        </w:rPr>
      </w:pPr>
      <w:r w:rsidRPr="00C93C1C">
        <w:rPr>
          <w:sz w:val="26"/>
          <w:szCs w:val="26"/>
        </w:rPr>
        <w:t>1.1. В паспорте программы раздел «</w:t>
      </w:r>
      <w:r>
        <w:rPr>
          <w:sz w:val="26"/>
          <w:szCs w:val="26"/>
        </w:rPr>
        <w:t>Финансовое обеспечение</w:t>
      </w:r>
      <w:r w:rsidRPr="00C93C1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C93C1C">
        <w:rPr>
          <w:sz w:val="26"/>
          <w:szCs w:val="26"/>
        </w:rPr>
        <w:t>рограммы» изложить в следующей редакции:</w:t>
      </w:r>
    </w:p>
    <w:p w:rsidR="003D4221" w:rsidRPr="00C93C1C" w:rsidRDefault="003D4221" w:rsidP="009053F1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Ind w:w="-106" w:type="dxa"/>
        <w:tblLook w:val="00A0"/>
      </w:tblPr>
      <w:tblGrid>
        <w:gridCol w:w="2171"/>
        <w:gridCol w:w="2823"/>
        <w:gridCol w:w="2169"/>
        <w:gridCol w:w="2408"/>
      </w:tblGrid>
      <w:tr w:rsidR="003D4221" w:rsidRPr="009053F1">
        <w:trPr>
          <w:trHeight w:val="315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color w:val="000000"/>
                <w:sz w:val="26"/>
                <w:szCs w:val="26"/>
                <w:lang w:eastAsia="ru-RU"/>
              </w:rPr>
              <w:t>Финансовое обеспечение программы</w:t>
            </w: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D521F0">
            <w:pPr>
              <w:jc w:val="both"/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  <w:lang w:eastAsia="ru-RU"/>
              </w:rPr>
              <w:t>Всего по муниципальной  программе</w:t>
            </w:r>
            <w:r w:rsidRPr="00646CC3">
              <w:rPr>
                <w:sz w:val="26"/>
                <w:szCs w:val="26"/>
                <w:lang w:eastAsia="ru-RU"/>
              </w:rPr>
              <w:t xml:space="preserve">:   </w:t>
            </w:r>
            <w:r w:rsidR="00D521F0">
              <w:rPr>
                <w:sz w:val="26"/>
                <w:szCs w:val="26"/>
                <w:lang w:eastAsia="ru-RU"/>
              </w:rPr>
              <w:t>172588,5883</w:t>
            </w:r>
            <w:r w:rsidRPr="009053F1">
              <w:rPr>
                <w:sz w:val="26"/>
                <w:szCs w:val="26"/>
                <w:lang w:eastAsia="ru-RU"/>
              </w:rPr>
              <w:t xml:space="preserve">  тыс</w:t>
            </w:r>
            <w:r w:rsidRPr="009053F1">
              <w:rPr>
                <w:sz w:val="26"/>
                <w:szCs w:val="26"/>
              </w:rPr>
              <w:t xml:space="preserve">. рублей,  в том числе: 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D521F0">
            <w:pPr>
              <w:jc w:val="both"/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  <w:lang w:eastAsia="ru-RU"/>
              </w:rPr>
              <w:t xml:space="preserve">ОБ:     </w:t>
            </w:r>
            <w:r w:rsidR="00D521F0">
              <w:rPr>
                <w:sz w:val="26"/>
                <w:szCs w:val="26"/>
                <w:lang w:eastAsia="ru-RU"/>
              </w:rPr>
              <w:t>14268,5</w:t>
            </w:r>
            <w:r w:rsidRPr="009053F1">
              <w:rPr>
                <w:sz w:val="26"/>
                <w:szCs w:val="26"/>
                <w:lang w:eastAsia="ru-RU"/>
              </w:rPr>
              <w:t xml:space="preserve">  </w:t>
            </w:r>
            <w:r w:rsidRPr="009053F1">
              <w:rPr>
                <w:sz w:val="26"/>
                <w:szCs w:val="26"/>
              </w:rPr>
              <w:t>тыс.</w:t>
            </w:r>
            <w:r w:rsidRPr="009053F1">
              <w:rPr>
                <w:sz w:val="26"/>
                <w:szCs w:val="26"/>
                <w:lang w:eastAsia="ru-RU"/>
              </w:rPr>
              <w:t xml:space="preserve"> рублей, из них: 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D521F0" w:rsidP="002255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8012,6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D521F0" w:rsidP="002255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6255,9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D521F0">
            <w:pPr>
              <w:jc w:val="both"/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 xml:space="preserve">ФБ:   </w:t>
            </w:r>
            <w:r w:rsidR="00D521F0">
              <w:rPr>
                <w:sz w:val="26"/>
                <w:szCs w:val="26"/>
              </w:rPr>
              <w:t>7</w:t>
            </w:r>
            <w:r w:rsidR="00542D47">
              <w:rPr>
                <w:sz w:val="26"/>
                <w:szCs w:val="26"/>
              </w:rPr>
              <w:t>,</w:t>
            </w:r>
            <w:r w:rsidR="00D521F0">
              <w:rPr>
                <w:sz w:val="26"/>
                <w:szCs w:val="26"/>
              </w:rPr>
              <w:t>6</w:t>
            </w:r>
            <w:r w:rsidRPr="009053F1">
              <w:rPr>
                <w:sz w:val="26"/>
                <w:szCs w:val="26"/>
              </w:rPr>
              <w:t xml:space="preserve"> тыс. рублей, из них: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542D47" w:rsidP="00542D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3D4221" w:rsidRPr="009053F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D521F0" w:rsidP="00542D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D521F0" w:rsidP="00D521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42D47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646CC3" w:rsidRDefault="003D4221" w:rsidP="00D521F0">
            <w:pPr>
              <w:jc w:val="both"/>
              <w:rPr>
                <w:sz w:val="26"/>
                <w:szCs w:val="26"/>
              </w:rPr>
            </w:pPr>
            <w:r w:rsidRPr="00646CC3">
              <w:rPr>
                <w:sz w:val="26"/>
                <w:szCs w:val="26"/>
              </w:rPr>
              <w:t xml:space="preserve">МБ:  </w:t>
            </w:r>
            <w:r w:rsidR="00D521F0">
              <w:rPr>
                <w:sz w:val="26"/>
                <w:szCs w:val="26"/>
              </w:rPr>
              <w:t>158312,4883</w:t>
            </w:r>
            <w:r w:rsidRPr="00646CC3">
              <w:rPr>
                <w:sz w:val="26"/>
                <w:szCs w:val="26"/>
                <w:lang w:eastAsia="ru-RU"/>
              </w:rPr>
              <w:t xml:space="preserve">  </w:t>
            </w:r>
            <w:r w:rsidRPr="00646CC3">
              <w:rPr>
                <w:sz w:val="26"/>
                <w:szCs w:val="26"/>
              </w:rPr>
              <w:t xml:space="preserve"> тыс. рублей, из них:  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682060" w:rsidRDefault="003D4221" w:rsidP="002255DE">
            <w:pPr>
              <w:rPr>
                <w:sz w:val="26"/>
                <w:szCs w:val="26"/>
              </w:rPr>
            </w:pPr>
            <w:r w:rsidRPr="00682060"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646CC3" w:rsidRDefault="00D521F0" w:rsidP="003704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47984,0383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1B4CBB" w:rsidRDefault="00D521F0" w:rsidP="002255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52542,65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1B4CBB" w:rsidRDefault="00D521F0" w:rsidP="002255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57785,8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D521F0">
            <w:pPr>
              <w:jc w:val="both"/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ВБС</w:t>
            </w:r>
            <w:r w:rsidRPr="001B4CBB">
              <w:rPr>
                <w:sz w:val="26"/>
                <w:szCs w:val="26"/>
              </w:rPr>
              <w:t>:  0,0</w:t>
            </w:r>
            <w:r w:rsidRPr="009053F1">
              <w:rPr>
                <w:sz w:val="26"/>
                <w:szCs w:val="26"/>
              </w:rPr>
              <w:t xml:space="preserve"> тыс. рублей, из них: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1B4CBB" w:rsidRDefault="003D4221" w:rsidP="002255DE">
            <w:pPr>
              <w:rPr>
                <w:sz w:val="26"/>
                <w:szCs w:val="26"/>
              </w:rPr>
            </w:pPr>
            <w:r w:rsidRPr="001B4CBB">
              <w:rPr>
                <w:sz w:val="26"/>
                <w:szCs w:val="26"/>
              </w:rPr>
              <w:t>0,0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 xml:space="preserve">2015 год 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1B4CBB" w:rsidRDefault="003D4221" w:rsidP="002255DE">
            <w:pPr>
              <w:rPr>
                <w:sz w:val="26"/>
                <w:szCs w:val="26"/>
              </w:rPr>
            </w:pPr>
            <w:r w:rsidRPr="001B4CBB">
              <w:rPr>
                <w:sz w:val="26"/>
                <w:szCs w:val="26"/>
              </w:rPr>
              <w:t>0,0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  <w:tr w:rsidR="003D4221" w:rsidRPr="009053F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1B4CBB" w:rsidRDefault="003D4221" w:rsidP="002255DE">
            <w:pPr>
              <w:rPr>
                <w:sz w:val="26"/>
                <w:szCs w:val="26"/>
              </w:rPr>
            </w:pPr>
            <w:r w:rsidRPr="001B4CBB">
              <w:rPr>
                <w:sz w:val="26"/>
                <w:szCs w:val="26"/>
              </w:rPr>
              <w:t>0,0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21" w:rsidRPr="009053F1" w:rsidRDefault="003D4221" w:rsidP="002255DE">
            <w:pPr>
              <w:rPr>
                <w:sz w:val="26"/>
                <w:szCs w:val="26"/>
              </w:rPr>
            </w:pPr>
            <w:r w:rsidRPr="009053F1">
              <w:rPr>
                <w:sz w:val="26"/>
                <w:szCs w:val="26"/>
              </w:rPr>
              <w:t>тыс. рублей</w:t>
            </w:r>
          </w:p>
        </w:tc>
      </w:tr>
    </w:tbl>
    <w:p w:rsidR="003D4221" w:rsidRDefault="003D4221" w:rsidP="009053F1">
      <w:pPr>
        <w:jc w:val="both"/>
      </w:pPr>
    </w:p>
    <w:p w:rsidR="003D4221" w:rsidRPr="00C93C1C" w:rsidRDefault="003D4221" w:rsidP="009053F1">
      <w:pPr>
        <w:ind w:firstLine="709"/>
        <w:jc w:val="both"/>
        <w:rPr>
          <w:sz w:val="26"/>
          <w:szCs w:val="26"/>
        </w:rPr>
      </w:pPr>
      <w:r w:rsidRPr="00C93C1C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C93C1C">
        <w:rPr>
          <w:sz w:val="26"/>
          <w:szCs w:val="26"/>
        </w:rPr>
        <w:t xml:space="preserve">. Абзац </w:t>
      </w:r>
      <w:r>
        <w:rPr>
          <w:sz w:val="26"/>
          <w:szCs w:val="26"/>
        </w:rPr>
        <w:t>2</w:t>
      </w:r>
      <w:r w:rsidRPr="00C93C1C">
        <w:rPr>
          <w:sz w:val="26"/>
          <w:szCs w:val="26"/>
        </w:rPr>
        <w:t xml:space="preserve"> в разделе </w:t>
      </w:r>
      <w:r>
        <w:rPr>
          <w:sz w:val="26"/>
          <w:szCs w:val="26"/>
        </w:rPr>
        <w:t>6</w:t>
      </w:r>
      <w:r w:rsidRPr="00C93C1C">
        <w:rPr>
          <w:sz w:val="26"/>
          <w:szCs w:val="26"/>
        </w:rPr>
        <w:t xml:space="preserve"> «</w:t>
      </w:r>
      <w:r>
        <w:rPr>
          <w:sz w:val="26"/>
          <w:szCs w:val="26"/>
        </w:rPr>
        <w:t>Сведения об объемах финансирования муниципальной программы</w:t>
      </w:r>
      <w:r w:rsidRPr="00C93C1C">
        <w:rPr>
          <w:sz w:val="26"/>
          <w:szCs w:val="26"/>
        </w:rPr>
        <w:t>» изложить в следующей редакции:</w:t>
      </w:r>
    </w:p>
    <w:p w:rsidR="003D4221" w:rsidRDefault="003D4221" w:rsidP="009053F1">
      <w:pPr>
        <w:ind w:firstLine="709"/>
        <w:jc w:val="both"/>
        <w:rPr>
          <w:sz w:val="26"/>
          <w:szCs w:val="26"/>
        </w:rPr>
      </w:pPr>
      <w:r w:rsidRPr="009053F1">
        <w:rPr>
          <w:sz w:val="26"/>
          <w:szCs w:val="26"/>
        </w:rPr>
        <w:t xml:space="preserve">Общий объем финансирования Программы составляет </w:t>
      </w:r>
      <w:r w:rsidR="00CB5A33">
        <w:rPr>
          <w:sz w:val="26"/>
          <w:szCs w:val="26"/>
        </w:rPr>
        <w:t>172588,5883</w:t>
      </w:r>
      <w:r w:rsidRPr="009053F1">
        <w:rPr>
          <w:sz w:val="26"/>
          <w:szCs w:val="26"/>
        </w:rPr>
        <w:t xml:space="preserve"> тыс. рублей.</w:t>
      </w:r>
    </w:p>
    <w:p w:rsidR="00CB5A33" w:rsidRDefault="00CB5A33" w:rsidP="00CB5A33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 </w:t>
      </w:r>
      <w:r w:rsidRPr="00C93C1C">
        <w:rPr>
          <w:sz w:val="26"/>
          <w:szCs w:val="26"/>
        </w:rPr>
        <w:t xml:space="preserve">В паспорте </w:t>
      </w:r>
      <w:r>
        <w:rPr>
          <w:sz w:val="26"/>
          <w:szCs w:val="26"/>
        </w:rPr>
        <w:t>под</w:t>
      </w:r>
      <w:r w:rsidRPr="00C93C1C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Pr="004762DD">
        <w:rPr>
          <w:color w:val="000000"/>
          <w:sz w:val="26"/>
          <w:szCs w:val="26"/>
        </w:rPr>
        <w:t>Культура. Традиции. Народное творчество в Ловозерском районе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93C1C">
        <w:rPr>
          <w:sz w:val="26"/>
          <w:szCs w:val="26"/>
        </w:rPr>
        <w:t>раздел «</w:t>
      </w:r>
      <w:r>
        <w:rPr>
          <w:sz w:val="26"/>
          <w:szCs w:val="26"/>
        </w:rPr>
        <w:t>Финансовое обеспечение</w:t>
      </w:r>
      <w:r w:rsidRPr="00C93C1C">
        <w:rPr>
          <w:sz w:val="26"/>
          <w:szCs w:val="26"/>
        </w:rPr>
        <w:t xml:space="preserve"> </w:t>
      </w:r>
      <w:r>
        <w:rPr>
          <w:sz w:val="26"/>
          <w:szCs w:val="26"/>
        </w:rPr>
        <w:t>подп</w:t>
      </w:r>
      <w:r w:rsidRPr="00C93C1C">
        <w:rPr>
          <w:sz w:val="26"/>
          <w:szCs w:val="26"/>
        </w:rPr>
        <w:t>рограммы» изложить в следующей редакции:</w:t>
      </w:r>
    </w:p>
    <w:p w:rsidR="00CB5A33" w:rsidRDefault="00CB5A33" w:rsidP="00CB5A33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686"/>
        <w:gridCol w:w="5954"/>
      </w:tblGrid>
      <w:tr w:rsidR="00CB5A33" w:rsidRPr="004762DD" w:rsidTr="00CB5A33"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Всего по подпрограмме:  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370,7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рублей, в том числе: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__-__ тыс. рублей, из них: 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2014 год: _-__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2015 год: __-_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2016 год: __-_ тыс. рублей</w:t>
            </w:r>
          </w:p>
          <w:p w:rsidR="00CB5A33" w:rsidRPr="00682060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МБ:   2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370,7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тыс. рублей</w:t>
            </w:r>
          </w:p>
          <w:p w:rsidR="00CB5A33" w:rsidRPr="00682060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2014 год:      8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52,95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2015 год:      8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40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,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>5   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677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,5     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ВБС: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__- __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  <w:p w:rsidR="00CB5A33" w:rsidRPr="004762DD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</w:tc>
      </w:tr>
    </w:tbl>
    <w:p w:rsidR="00CB5A33" w:rsidRDefault="00CB5A33" w:rsidP="00CB5A33">
      <w:pPr>
        <w:jc w:val="both"/>
        <w:rPr>
          <w:sz w:val="26"/>
          <w:szCs w:val="26"/>
        </w:rPr>
      </w:pPr>
    </w:p>
    <w:p w:rsidR="00CB5A33" w:rsidRPr="00C93C1C" w:rsidRDefault="00CB5A33" w:rsidP="00CB5A33">
      <w:pPr>
        <w:ind w:firstLine="709"/>
        <w:jc w:val="both"/>
        <w:rPr>
          <w:sz w:val="26"/>
          <w:szCs w:val="26"/>
        </w:rPr>
      </w:pPr>
      <w:r w:rsidRPr="00C93C1C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C93C1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93C1C">
        <w:rPr>
          <w:sz w:val="26"/>
          <w:szCs w:val="26"/>
        </w:rPr>
        <w:t xml:space="preserve">Абзац </w:t>
      </w:r>
      <w:r>
        <w:rPr>
          <w:sz w:val="26"/>
          <w:szCs w:val="26"/>
        </w:rPr>
        <w:t>1</w:t>
      </w:r>
      <w:r w:rsidRPr="00C93C1C">
        <w:rPr>
          <w:sz w:val="26"/>
          <w:szCs w:val="26"/>
        </w:rPr>
        <w:t xml:space="preserve"> в разделе </w:t>
      </w:r>
      <w:r>
        <w:rPr>
          <w:sz w:val="26"/>
          <w:szCs w:val="26"/>
        </w:rPr>
        <w:t>4</w:t>
      </w:r>
      <w:r w:rsidRPr="00C93C1C">
        <w:rPr>
          <w:sz w:val="26"/>
          <w:szCs w:val="26"/>
        </w:rPr>
        <w:t xml:space="preserve"> «</w:t>
      </w:r>
      <w:r>
        <w:rPr>
          <w:sz w:val="26"/>
          <w:szCs w:val="26"/>
        </w:rPr>
        <w:t>Сведения об объемах финансирования подпрограммы</w:t>
      </w:r>
      <w:r w:rsidRPr="00C93C1C">
        <w:rPr>
          <w:sz w:val="26"/>
          <w:szCs w:val="26"/>
        </w:rPr>
        <w:t>» изложить в следующей редакции:</w:t>
      </w:r>
    </w:p>
    <w:p w:rsidR="00CB5A33" w:rsidRPr="009053F1" w:rsidRDefault="00CB5A33" w:rsidP="00CB5A33">
      <w:pPr>
        <w:ind w:firstLine="709"/>
        <w:jc w:val="both"/>
        <w:rPr>
          <w:sz w:val="26"/>
          <w:szCs w:val="26"/>
        </w:rPr>
      </w:pPr>
      <w:r w:rsidRPr="009053F1">
        <w:rPr>
          <w:sz w:val="26"/>
          <w:szCs w:val="26"/>
        </w:rPr>
        <w:t xml:space="preserve">Общий объем 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 xml:space="preserve">рограммы составляет </w:t>
      </w:r>
      <w:r w:rsidRPr="00682060">
        <w:rPr>
          <w:sz w:val="26"/>
          <w:szCs w:val="26"/>
        </w:rPr>
        <w:t>2</w:t>
      </w:r>
      <w:r>
        <w:rPr>
          <w:sz w:val="26"/>
          <w:szCs w:val="26"/>
        </w:rPr>
        <w:t>370</w:t>
      </w:r>
      <w:r w:rsidRPr="00682060">
        <w:rPr>
          <w:sz w:val="26"/>
          <w:szCs w:val="26"/>
        </w:rPr>
        <w:t>,7 тыс. рублей.</w:t>
      </w:r>
    </w:p>
    <w:p w:rsidR="00CB5A33" w:rsidRDefault="00CB5A33" w:rsidP="00CB5A33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Pr="00C93C1C">
        <w:rPr>
          <w:sz w:val="26"/>
          <w:szCs w:val="26"/>
        </w:rPr>
        <w:t xml:space="preserve">В паспорте </w:t>
      </w:r>
      <w:r>
        <w:rPr>
          <w:sz w:val="26"/>
          <w:szCs w:val="26"/>
        </w:rPr>
        <w:t>под</w:t>
      </w:r>
      <w:r w:rsidRPr="00C93C1C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Pr="004A2D6C">
        <w:rPr>
          <w:color w:val="000000"/>
          <w:sz w:val="26"/>
          <w:szCs w:val="26"/>
        </w:rPr>
        <w:t>Модернизация учреждений культуры, искусства,</w:t>
      </w:r>
      <w:r w:rsidRPr="001637D1">
        <w:rPr>
          <w:color w:val="000000"/>
          <w:sz w:val="28"/>
          <w:szCs w:val="28"/>
        </w:rPr>
        <w:t xml:space="preserve"> </w:t>
      </w:r>
      <w:r w:rsidRPr="004A2D6C">
        <w:rPr>
          <w:color w:val="000000"/>
          <w:sz w:val="26"/>
          <w:szCs w:val="26"/>
        </w:rPr>
        <w:t>образования в сфере культуры и искусства Ловозерского района</w:t>
      </w:r>
      <w:r w:rsidRPr="004762D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93C1C">
        <w:rPr>
          <w:sz w:val="26"/>
          <w:szCs w:val="26"/>
        </w:rPr>
        <w:t>раздел «</w:t>
      </w:r>
      <w:r>
        <w:rPr>
          <w:sz w:val="26"/>
          <w:szCs w:val="26"/>
        </w:rPr>
        <w:t>Финансовое обеспечение</w:t>
      </w:r>
      <w:r w:rsidRPr="00C93C1C">
        <w:rPr>
          <w:sz w:val="26"/>
          <w:szCs w:val="26"/>
        </w:rPr>
        <w:t xml:space="preserve"> </w:t>
      </w:r>
      <w:r>
        <w:rPr>
          <w:sz w:val="26"/>
          <w:szCs w:val="26"/>
        </w:rPr>
        <w:t>подп</w:t>
      </w:r>
      <w:r w:rsidRPr="00C93C1C">
        <w:rPr>
          <w:sz w:val="26"/>
          <w:szCs w:val="26"/>
        </w:rPr>
        <w:t>рограммы» изложить в следующей редакции:</w:t>
      </w:r>
    </w:p>
    <w:p w:rsidR="00CB5A33" w:rsidRDefault="00CB5A33" w:rsidP="00CB5A33">
      <w:pPr>
        <w:jc w:val="both"/>
        <w:rPr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684"/>
        <w:gridCol w:w="5956"/>
      </w:tblGrid>
      <w:tr w:rsidR="00CB5A33" w:rsidRPr="001637D1" w:rsidTr="00CB5A33">
        <w:tc>
          <w:tcPr>
            <w:tcW w:w="3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A33" w:rsidRPr="004A2D6C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Всего по подпрограмме: 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8251</w:t>
            </w: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>,0   тыс. рублей, в том числе: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__-__ тыс. рублей, из них: 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2014 год: _-__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2015 год: __-_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год: __-_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МБ:       8251,0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2014 год:       2631,0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2015 год:       2070,0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2016 год:       3550,0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ВБС: 0,0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2015 год: 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CB5A33" w:rsidRPr="00315B58" w:rsidRDefault="00CB5A33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: 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</w:tc>
      </w:tr>
    </w:tbl>
    <w:p w:rsidR="00CB5A33" w:rsidRDefault="00CB5A33" w:rsidP="00CB5A33">
      <w:pPr>
        <w:jc w:val="both"/>
        <w:rPr>
          <w:sz w:val="26"/>
          <w:szCs w:val="26"/>
        </w:rPr>
      </w:pPr>
    </w:p>
    <w:p w:rsidR="00CB5A33" w:rsidRPr="00C93C1C" w:rsidRDefault="00CB5A33" w:rsidP="00CB5A3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Pr="00C93C1C">
        <w:rPr>
          <w:sz w:val="26"/>
          <w:szCs w:val="26"/>
        </w:rPr>
        <w:t xml:space="preserve">Абзац </w:t>
      </w:r>
      <w:r>
        <w:rPr>
          <w:sz w:val="26"/>
          <w:szCs w:val="26"/>
        </w:rPr>
        <w:t>1</w:t>
      </w:r>
      <w:r w:rsidRPr="00C93C1C">
        <w:rPr>
          <w:sz w:val="26"/>
          <w:szCs w:val="26"/>
        </w:rPr>
        <w:t xml:space="preserve"> в разделе </w:t>
      </w:r>
      <w:r>
        <w:rPr>
          <w:sz w:val="26"/>
          <w:szCs w:val="26"/>
        </w:rPr>
        <w:t>4</w:t>
      </w:r>
      <w:r w:rsidRPr="00C93C1C">
        <w:rPr>
          <w:sz w:val="26"/>
          <w:szCs w:val="26"/>
        </w:rPr>
        <w:t xml:space="preserve"> «</w:t>
      </w:r>
      <w:r>
        <w:rPr>
          <w:sz w:val="26"/>
          <w:szCs w:val="26"/>
        </w:rPr>
        <w:t>Сведения об объемах финансирования подпрограммы</w:t>
      </w:r>
      <w:r w:rsidRPr="00C93C1C">
        <w:rPr>
          <w:sz w:val="26"/>
          <w:szCs w:val="26"/>
        </w:rPr>
        <w:t>» изложить в следующей редакции:</w:t>
      </w:r>
    </w:p>
    <w:p w:rsidR="00CB5A33" w:rsidRPr="009053F1" w:rsidRDefault="00CB5A33" w:rsidP="00CB5A33">
      <w:pPr>
        <w:ind w:firstLine="709"/>
        <w:jc w:val="both"/>
        <w:rPr>
          <w:sz w:val="26"/>
          <w:szCs w:val="26"/>
        </w:rPr>
      </w:pPr>
      <w:r w:rsidRPr="009053F1">
        <w:rPr>
          <w:sz w:val="26"/>
          <w:szCs w:val="26"/>
        </w:rPr>
        <w:t xml:space="preserve">Общий объем 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 xml:space="preserve">рограммы составляет </w:t>
      </w:r>
      <w:r>
        <w:rPr>
          <w:sz w:val="26"/>
          <w:szCs w:val="26"/>
        </w:rPr>
        <w:t>8251,0</w:t>
      </w:r>
      <w:r w:rsidRPr="004762DD">
        <w:rPr>
          <w:sz w:val="26"/>
          <w:szCs w:val="26"/>
        </w:rPr>
        <w:t xml:space="preserve"> тыс. рублей.</w:t>
      </w:r>
    </w:p>
    <w:p w:rsidR="000D0349" w:rsidRDefault="003D4221" w:rsidP="000D034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B5A33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0D0349" w:rsidRPr="000F446C">
        <w:rPr>
          <w:sz w:val="26"/>
          <w:szCs w:val="26"/>
        </w:rPr>
        <w:t>В паспорте Подпрограммы «Сохранение и развитие библиотечной, культурно</w:t>
      </w:r>
      <w:r w:rsidR="00D706FD">
        <w:rPr>
          <w:sz w:val="26"/>
          <w:szCs w:val="26"/>
        </w:rPr>
        <w:t xml:space="preserve"> </w:t>
      </w:r>
      <w:r w:rsidR="000D0349" w:rsidRPr="000F446C">
        <w:rPr>
          <w:sz w:val="26"/>
          <w:szCs w:val="26"/>
        </w:rPr>
        <w:t>-</w:t>
      </w:r>
      <w:r w:rsidR="00D706FD">
        <w:rPr>
          <w:sz w:val="26"/>
          <w:szCs w:val="26"/>
        </w:rPr>
        <w:t xml:space="preserve"> </w:t>
      </w:r>
      <w:r w:rsidR="000D0349" w:rsidRPr="000F446C">
        <w:rPr>
          <w:sz w:val="26"/>
          <w:szCs w:val="26"/>
        </w:rPr>
        <w:t xml:space="preserve">досуговой деятельности и дополнительного образования детей в сфере культуры и искусства» раздел «Финансовое обеспечение подпрограммы» изложить в </w:t>
      </w:r>
      <w:r w:rsidR="000D0349">
        <w:rPr>
          <w:sz w:val="26"/>
          <w:szCs w:val="26"/>
        </w:rPr>
        <w:t>с</w:t>
      </w:r>
      <w:r w:rsidR="000D0349" w:rsidRPr="000F446C">
        <w:rPr>
          <w:sz w:val="26"/>
          <w:szCs w:val="26"/>
        </w:rPr>
        <w:t>ледующей редакции:</w:t>
      </w:r>
    </w:p>
    <w:p w:rsidR="00690D13" w:rsidRDefault="00690D13" w:rsidP="000D0349">
      <w:pPr>
        <w:ind w:firstLine="708"/>
        <w:jc w:val="both"/>
        <w:rPr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684"/>
        <w:gridCol w:w="5956"/>
      </w:tblGrid>
      <w:tr w:rsidR="000D0349" w:rsidRPr="001637D1" w:rsidTr="00F31892">
        <w:tc>
          <w:tcPr>
            <w:tcW w:w="3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349" w:rsidRPr="004A2D6C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Всего по подпрограмме:   </w:t>
            </w:r>
            <w:r w:rsidR="00CB5A33">
              <w:rPr>
                <w:rFonts w:ascii="Times New Roman CYR" w:hAnsi="Times New Roman CYR" w:cs="Times New Roman CYR"/>
                <w:sz w:val="24"/>
                <w:szCs w:val="24"/>
              </w:rPr>
              <w:t>147046,7133</w:t>
            </w: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   тыс. рублей, в том числе: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 xml:space="preserve">14268,5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рублей, из них: 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2014 год: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 xml:space="preserve"> 8012,6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6255,9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год: __-_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_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МБ: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132770,6133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39712,7133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44622,6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48435,3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 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ФБ: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 xml:space="preserve">7,6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__-__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0D0349" w:rsidRPr="00315B58" w:rsidRDefault="000D0349" w:rsidP="00F3189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3,8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0D0349" w:rsidRPr="00315B58" w:rsidRDefault="000D0349" w:rsidP="00CB5A3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2016 год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:  </w:t>
            </w:r>
            <w:r w:rsidR="00CB5A33">
              <w:rPr>
                <w:rFonts w:ascii="Times New Roman CYR" w:hAnsi="Times New Roman CYR" w:cs="Times New Roman CYR"/>
                <w:sz w:val="26"/>
                <w:szCs w:val="26"/>
              </w:rPr>
              <w:t>3,8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</w:tc>
      </w:tr>
    </w:tbl>
    <w:p w:rsidR="000D0349" w:rsidRPr="00C93C1C" w:rsidRDefault="003D4221" w:rsidP="000D0349">
      <w:pPr>
        <w:ind w:firstLine="708"/>
        <w:jc w:val="both"/>
        <w:rPr>
          <w:sz w:val="26"/>
          <w:szCs w:val="26"/>
        </w:rPr>
      </w:pPr>
      <w:r w:rsidRPr="00C93C1C">
        <w:rPr>
          <w:sz w:val="26"/>
          <w:szCs w:val="26"/>
        </w:rPr>
        <w:t>1.</w:t>
      </w:r>
      <w:r w:rsidR="00CB5A33">
        <w:rPr>
          <w:sz w:val="26"/>
          <w:szCs w:val="26"/>
        </w:rPr>
        <w:t>8</w:t>
      </w:r>
      <w:r w:rsidRPr="00C93C1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0D0349" w:rsidRPr="00C93C1C">
        <w:rPr>
          <w:sz w:val="26"/>
          <w:szCs w:val="26"/>
        </w:rPr>
        <w:t xml:space="preserve">Абзац </w:t>
      </w:r>
      <w:r w:rsidR="000D0349">
        <w:rPr>
          <w:sz w:val="26"/>
          <w:szCs w:val="26"/>
        </w:rPr>
        <w:t>1</w:t>
      </w:r>
      <w:r w:rsidR="000D0349" w:rsidRPr="00C93C1C">
        <w:rPr>
          <w:sz w:val="26"/>
          <w:szCs w:val="26"/>
        </w:rPr>
        <w:t xml:space="preserve"> в разделе </w:t>
      </w:r>
      <w:r w:rsidR="000D0349">
        <w:rPr>
          <w:sz w:val="26"/>
          <w:szCs w:val="26"/>
        </w:rPr>
        <w:t>4</w:t>
      </w:r>
      <w:r w:rsidR="000D0349" w:rsidRPr="00C93C1C">
        <w:rPr>
          <w:sz w:val="26"/>
          <w:szCs w:val="26"/>
        </w:rPr>
        <w:t xml:space="preserve"> «</w:t>
      </w:r>
      <w:r w:rsidR="000D0349">
        <w:rPr>
          <w:sz w:val="26"/>
          <w:szCs w:val="26"/>
        </w:rPr>
        <w:t>Сведения об объемах финансирования подпрограммы</w:t>
      </w:r>
      <w:r w:rsidR="000D0349" w:rsidRPr="00C93C1C">
        <w:rPr>
          <w:sz w:val="26"/>
          <w:szCs w:val="26"/>
        </w:rPr>
        <w:t>» изложить в следующей редакции:</w:t>
      </w:r>
    </w:p>
    <w:p w:rsidR="003D4221" w:rsidRDefault="000D0349" w:rsidP="000D0349">
      <w:pPr>
        <w:ind w:firstLine="709"/>
        <w:jc w:val="both"/>
        <w:rPr>
          <w:sz w:val="26"/>
          <w:szCs w:val="26"/>
        </w:rPr>
      </w:pPr>
      <w:r w:rsidRPr="009053F1">
        <w:rPr>
          <w:sz w:val="26"/>
          <w:szCs w:val="26"/>
        </w:rPr>
        <w:t xml:space="preserve">Общий объем 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 xml:space="preserve">рограммы составляет </w:t>
      </w:r>
      <w:r w:rsidR="00CB5A33">
        <w:rPr>
          <w:sz w:val="26"/>
          <w:szCs w:val="26"/>
        </w:rPr>
        <w:t>147046,7133</w:t>
      </w:r>
      <w:r w:rsidRPr="004762DD">
        <w:rPr>
          <w:sz w:val="26"/>
          <w:szCs w:val="26"/>
        </w:rPr>
        <w:t xml:space="preserve"> тыс. рублей.</w:t>
      </w:r>
    </w:p>
    <w:p w:rsidR="00127695" w:rsidRDefault="00CB5A33" w:rsidP="0012769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127695">
        <w:rPr>
          <w:sz w:val="26"/>
          <w:szCs w:val="26"/>
        </w:rPr>
        <w:t xml:space="preserve">.  </w:t>
      </w:r>
      <w:r w:rsidR="00127695" w:rsidRPr="000F446C">
        <w:rPr>
          <w:sz w:val="26"/>
          <w:szCs w:val="26"/>
        </w:rPr>
        <w:t xml:space="preserve">В паспорте </w:t>
      </w:r>
      <w:r w:rsidR="00127695">
        <w:rPr>
          <w:sz w:val="26"/>
          <w:szCs w:val="26"/>
        </w:rPr>
        <w:t xml:space="preserve">аналитической ведомственной целевой программы «Развитие культуры Ловозерского района через эффективное выполнение муниципальных функций» </w:t>
      </w:r>
      <w:r w:rsidR="00127695" w:rsidRPr="000F446C">
        <w:rPr>
          <w:sz w:val="26"/>
          <w:szCs w:val="26"/>
        </w:rPr>
        <w:t>раздел «</w:t>
      </w:r>
      <w:r w:rsidR="00127695">
        <w:rPr>
          <w:sz w:val="26"/>
          <w:szCs w:val="26"/>
        </w:rPr>
        <w:t>Объемы и источники финансирования по годам реализации</w:t>
      </w:r>
      <w:r w:rsidR="00127695" w:rsidRPr="000F446C">
        <w:rPr>
          <w:sz w:val="26"/>
          <w:szCs w:val="26"/>
        </w:rPr>
        <w:t xml:space="preserve">» изложить в </w:t>
      </w:r>
      <w:r w:rsidR="00127695">
        <w:rPr>
          <w:sz w:val="26"/>
          <w:szCs w:val="26"/>
        </w:rPr>
        <w:t>с</w:t>
      </w:r>
      <w:r w:rsidR="00127695" w:rsidRPr="000F446C">
        <w:rPr>
          <w:sz w:val="26"/>
          <w:szCs w:val="26"/>
        </w:rPr>
        <w:t>ледующей редакции:</w:t>
      </w:r>
    </w:p>
    <w:p w:rsidR="00127695" w:rsidRDefault="00127695" w:rsidP="00127695">
      <w:pPr>
        <w:ind w:firstLine="708"/>
        <w:jc w:val="both"/>
        <w:rPr>
          <w:sz w:val="26"/>
          <w:szCs w:val="26"/>
        </w:rPr>
      </w:pP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A0"/>
      </w:tblPr>
      <w:tblGrid>
        <w:gridCol w:w="3684"/>
        <w:gridCol w:w="5956"/>
      </w:tblGrid>
      <w:tr w:rsidR="00127695" w:rsidRPr="001637D1" w:rsidTr="00127695">
        <w:tc>
          <w:tcPr>
            <w:tcW w:w="3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по годам реализации, тыс. рублей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7695" w:rsidRPr="004A2D6C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Всего по программе: 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14920,175</w:t>
            </w:r>
            <w:r w:rsidRPr="004A2D6C">
              <w:rPr>
                <w:rFonts w:ascii="Times New Roman CYR" w:hAnsi="Times New Roman CYR" w:cs="Times New Roman CYR"/>
                <w:sz w:val="24"/>
                <w:szCs w:val="24"/>
              </w:rPr>
              <w:t xml:space="preserve">  тыс. рублей, в том числе: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0,0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рублей, из них: 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2014 год: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0,0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0,0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МБ: 14920,175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2014 год:    4787,375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5009,8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2016 год:    5123,0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  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ВБС: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0,0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127695" w:rsidRPr="00315B58" w:rsidRDefault="00127695" w:rsidP="0012769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2016 год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: 0,0  </w:t>
            </w:r>
            <w:r w:rsidRPr="00315B58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</w:tc>
      </w:tr>
    </w:tbl>
    <w:p w:rsidR="00CB5A33" w:rsidRDefault="00CB5A33" w:rsidP="000D0349">
      <w:pPr>
        <w:ind w:firstLine="709"/>
        <w:jc w:val="both"/>
        <w:rPr>
          <w:sz w:val="26"/>
          <w:szCs w:val="26"/>
        </w:rPr>
      </w:pPr>
    </w:p>
    <w:p w:rsidR="00D100EE" w:rsidRDefault="001A622E" w:rsidP="001A62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27695">
        <w:rPr>
          <w:sz w:val="26"/>
          <w:szCs w:val="26"/>
        </w:rPr>
        <w:t xml:space="preserve">10. </w:t>
      </w:r>
      <w:r w:rsidR="00D100EE" w:rsidRPr="00C93C1C">
        <w:rPr>
          <w:sz w:val="26"/>
          <w:szCs w:val="26"/>
        </w:rPr>
        <w:t>Таблицу «</w:t>
      </w:r>
      <w:r w:rsidR="00D100EE">
        <w:rPr>
          <w:sz w:val="26"/>
          <w:szCs w:val="26"/>
        </w:rPr>
        <w:t>Перечень основных мероприятий Подпрограммы</w:t>
      </w:r>
      <w:r w:rsidR="00D100EE" w:rsidRPr="00C93C1C">
        <w:rPr>
          <w:sz w:val="26"/>
          <w:szCs w:val="26"/>
        </w:rPr>
        <w:t xml:space="preserve"> «</w:t>
      </w:r>
      <w:r w:rsidR="00D100EE" w:rsidRPr="004762DD">
        <w:rPr>
          <w:color w:val="000000"/>
          <w:sz w:val="26"/>
          <w:szCs w:val="26"/>
        </w:rPr>
        <w:t>Культура. Традиции. Народное творчество</w:t>
      </w:r>
      <w:r w:rsidR="00D100EE" w:rsidRPr="00C93C1C">
        <w:rPr>
          <w:sz w:val="26"/>
          <w:szCs w:val="26"/>
        </w:rPr>
        <w:t xml:space="preserve">» изложить в новой  редакции согласно приложению № </w:t>
      </w:r>
      <w:r w:rsidR="00D100EE">
        <w:rPr>
          <w:sz w:val="26"/>
          <w:szCs w:val="26"/>
        </w:rPr>
        <w:t>1</w:t>
      </w:r>
      <w:r w:rsidR="00D100EE" w:rsidRPr="00C93C1C">
        <w:rPr>
          <w:sz w:val="26"/>
          <w:szCs w:val="26"/>
        </w:rPr>
        <w:t xml:space="preserve"> к настоящему постановлению.</w:t>
      </w:r>
    </w:p>
    <w:p w:rsidR="00D100EE" w:rsidRDefault="00D100EE" w:rsidP="001A62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1.11. </w:t>
      </w:r>
      <w:r w:rsidRPr="00C93C1C">
        <w:rPr>
          <w:sz w:val="26"/>
          <w:szCs w:val="26"/>
        </w:rPr>
        <w:t>Таблицу «</w:t>
      </w:r>
      <w:r>
        <w:rPr>
          <w:sz w:val="26"/>
          <w:szCs w:val="26"/>
        </w:rPr>
        <w:t>Перечень основных мероприятий Подпрограммы</w:t>
      </w:r>
      <w:r w:rsidRPr="00C93C1C">
        <w:rPr>
          <w:sz w:val="26"/>
          <w:szCs w:val="26"/>
        </w:rPr>
        <w:t xml:space="preserve"> «</w:t>
      </w:r>
      <w:r w:rsidRPr="004A2D6C">
        <w:rPr>
          <w:color w:val="000000"/>
          <w:sz w:val="26"/>
          <w:szCs w:val="26"/>
        </w:rPr>
        <w:t>Модернизация учреждений культуры, искусства,</w:t>
      </w:r>
      <w:r w:rsidRPr="001637D1">
        <w:rPr>
          <w:color w:val="000000"/>
          <w:sz w:val="28"/>
          <w:szCs w:val="28"/>
        </w:rPr>
        <w:t xml:space="preserve"> </w:t>
      </w:r>
      <w:r w:rsidRPr="004A2D6C">
        <w:rPr>
          <w:color w:val="000000"/>
          <w:sz w:val="26"/>
          <w:szCs w:val="26"/>
        </w:rPr>
        <w:t>образования в сфере культуры и искусства Ловозерского района</w:t>
      </w:r>
      <w:r w:rsidRPr="00C93C1C">
        <w:rPr>
          <w:sz w:val="26"/>
          <w:szCs w:val="26"/>
        </w:rPr>
        <w:t xml:space="preserve">» изложить в новой  редакции согласно приложению № </w:t>
      </w:r>
      <w:r>
        <w:rPr>
          <w:sz w:val="26"/>
          <w:szCs w:val="26"/>
        </w:rPr>
        <w:t>2</w:t>
      </w:r>
      <w:r w:rsidRPr="00C93C1C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:rsidR="001A622E" w:rsidRPr="00C93C1C" w:rsidRDefault="00D100EE" w:rsidP="001A62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1.12. </w:t>
      </w:r>
      <w:r w:rsidR="000D0349" w:rsidRPr="00C93C1C">
        <w:rPr>
          <w:sz w:val="26"/>
          <w:szCs w:val="26"/>
        </w:rPr>
        <w:t>Таблицу «</w:t>
      </w:r>
      <w:r w:rsidR="000D0349">
        <w:rPr>
          <w:sz w:val="26"/>
          <w:szCs w:val="26"/>
        </w:rPr>
        <w:t>Перечень основных мероприятий Подпрограммы</w:t>
      </w:r>
      <w:r w:rsidR="000D0349" w:rsidRPr="00C93C1C">
        <w:rPr>
          <w:sz w:val="26"/>
          <w:szCs w:val="26"/>
        </w:rPr>
        <w:t xml:space="preserve"> </w:t>
      </w:r>
      <w:r w:rsidR="000D0349" w:rsidRPr="000F446C">
        <w:rPr>
          <w:sz w:val="26"/>
          <w:szCs w:val="26"/>
        </w:rPr>
        <w:t xml:space="preserve">«Сохранение и развитие библиотечной, культурно-досуговой деятельности и дополнительного образования детей в сфере культуры и искусства» </w:t>
      </w:r>
      <w:r w:rsidR="000D0349" w:rsidRPr="00C93C1C">
        <w:rPr>
          <w:sz w:val="26"/>
          <w:szCs w:val="26"/>
        </w:rPr>
        <w:t xml:space="preserve">изложить в новой  редакции согласно приложению № </w:t>
      </w:r>
      <w:r>
        <w:rPr>
          <w:sz w:val="26"/>
          <w:szCs w:val="26"/>
        </w:rPr>
        <w:t>3</w:t>
      </w:r>
      <w:r w:rsidR="000D0349" w:rsidRPr="00C93C1C">
        <w:rPr>
          <w:sz w:val="26"/>
          <w:szCs w:val="26"/>
        </w:rPr>
        <w:t xml:space="preserve"> к настоящему постановлению.</w:t>
      </w:r>
    </w:p>
    <w:p w:rsidR="00217620" w:rsidRDefault="003D4221" w:rsidP="00094978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00EE">
        <w:rPr>
          <w:sz w:val="26"/>
          <w:szCs w:val="26"/>
        </w:rPr>
        <w:t>13.</w:t>
      </w:r>
      <w:r>
        <w:rPr>
          <w:sz w:val="26"/>
          <w:szCs w:val="26"/>
        </w:rPr>
        <w:t xml:space="preserve"> </w:t>
      </w:r>
      <w:r w:rsidR="00A00E0D">
        <w:rPr>
          <w:sz w:val="26"/>
          <w:szCs w:val="26"/>
        </w:rPr>
        <w:t xml:space="preserve">Таблицу «Перечень </w:t>
      </w:r>
      <w:r w:rsidR="00370404">
        <w:rPr>
          <w:sz w:val="26"/>
          <w:szCs w:val="26"/>
        </w:rPr>
        <w:t>программных мероприятий Аналитической ведомственной целевой программы</w:t>
      </w:r>
      <w:r w:rsidR="00094978">
        <w:rPr>
          <w:sz w:val="26"/>
          <w:szCs w:val="26"/>
        </w:rPr>
        <w:t xml:space="preserve">  «Развитие культуры Ловозерско</w:t>
      </w:r>
      <w:r w:rsidR="00690D13">
        <w:rPr>
          <w:sz w:val="26"/>
          <w:szCs w:val="26"/>
        </w:rPr>
        <w:t>го района через эффективное выполнение муниципальных функций»</w:t>
      </w:r>
      <w:r w:rsidR="00094978" w:rsidRPr="00094978">
        <w:rPr>
          <w:sz w:val="26"/>
          <w:szCs w:val="26"/>
        </w:rPr>
        <w:t xml:space="preserve"> </w:t>
      </w:r>
      <w:r w:rsidR="00094978" w:rsidRPr="00C93C1C">
        <w:rPr>
          <w:sz w:val="26"/>
          <w:szCs w:val="26"/>
        </w:rPr>
        <w:t xml:space="preserve">изложить в новой  </w:t>
      </w:r>
      <w:r w:rsidR="00094978">
        <w:rPr>
          <w:sz w:val="26"/>
          <w:szCs w:val="26"/>
        </w:rPr>
        <w:t>р</w:t>
      </w:r>
      <w:r w:rsidR="00094978" w:rsidRPr="00C93C1C">
        <w:rPr>
          <w:sz w:val="26"/>
          <w:szCs w:val="26"/>
        </w:rPr>
        <w:t xml:space="preserve">едакции согласно приложению № </w:t>
      </w:r>
      <w:r w:rsidR="00D100EE">
        <w:rPr>
          <w:sz w:val="26"/>
          <w:szCs w:val="26"/>
        </w:rPr>
        <w:t>4</w:t>
      </w:r>
      <w:r w:rsidR="00094978" w:rsidRPr="00C93C1C">
        <w:rPr>
          <w:sz w:val="26"/>
          <w:szCs w:val="26"/>
        </w:rPr>
        <w:t xml:space="preserve"> к настоящему постановлению</w:t>
      </w:r>
      <w:r w:rsidR="00094978">
        <w:rPr>
          <w:sz w:val="26"/>
          <w:szCs w:val="26"/>
        </w:rPr>
        <w:t>.</w:t>
      </w:r>
    </w:p>
    <w:p w:rsidR="00D100EE" w:rsidRDefault="00D100EE" w:rsidP="00094978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1.14. Таблицу «Обоснование потребности в необходимых ресурсах» </w:t>
      </w:r>
      <w:r w:rsidRPr="00C93C1C">
        <w:rPr>
          <w:sz w:val="26"/>
          <w:szCs w:val="26"/>
        </w:rPr>
        <w:t xml:space="preserve">изложить в новой  </w:t>
      </w:r>
      <w:r>
        <w:rPr>
          <w:sz w:val="26"/>
          <w:szCs w:val="26"/>
        </w:rPr>
        <w:t>р</w:t>
      </w:r>
      <w:r w:rsidRPr="00C93C1C">
        <w:rPr>
          <w:sz w:val="26"/>
          <w:szCs w:val="26"/>
        </w:rPr>
        <w:t xml:space="preserve">едакции согласно приложению № </w:t>
      </w:r>
      <w:r>
        <w:rPr>
          <w:sz w:val="26"/>
          <w:szCs w:val="26"/>
        </w:rPr>
        <w:t>5</w:t>
      </w:r>
      <w:r w:rsidRPr="00C93C1C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:rsidR="003D4221" w:rsidRDefault="00690D13" w:rsidP="000D0349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00EE">
        <w:rPr>
          <w:sz w:val="26"/>
          <w:szCs w:val="26"/>
        </w:rPr>
        <w:t>15.</w:t>
      </w:r>
      <w:r w:rsidR="00217620">
        <w:rPr>
          <w:sz w:val="26"/>
          <w:szCs w:val="26"/>
        </w:rPr>
        <w:t xml:space="preserve"> </w:t>
      </w:r>
      <w:r w:rsidR="000D0349" w:rsidRPr="00C93C1C">
        <w:rPr>
          <w:sz w:val="26"/>
          <w:szCs w:val="26"/>
        </w:rPr>
        <w:t>Таблицу «</w:t>
      </w:r>
      <w:r w:rsidR="000D0349" w:rsidRPr="004762DD">
        <w:rPr>
          <w:sz w:val="26"/>
          <w:szCs w:val="26"/>
        </w:rPr>
        <w:t>Сведения об объемах финансирования</w:t>
      </w:r>
      <w:r w:rsidR="000D0349" w:rsidRPr="00C93C1C">
        <w:rPr>
          <w:sz w:val="26"/>
          <w:szCs w:val="26"/>
        </w:rPr>
        <w:t xml:space="preserve">» изложить в новой  </w:t>
      </w:r>
      <w:r w:rsidR="000D0349">
        <w:rPr>
          <w:sz w:val="26"/>
          <w:szCs w:val="26"/>
        </w:rPr>
        <w:t>р</w:t>
      </w:r>
      <w:r w:rsidR="000D0349" w:rsidRPr="00C93C1C">
        <w:rPr>
          <w:sz w:val="26"/>
          <w:szCs w:val="26"/>
        </w:rPr>
        <w:t xml:space="preserve">едакции согласно приложению № </w:t>
      </w:r>
      <w:r w:rsidR="00D100EE">
        <w:rPr>
          <w:sz w:val="26"/>
          <w:szCs w:val="26"/>
        </w:rPr>
        <w:t>6</w:t>
      </w:r>
      <w:r w:rsidR="000D0349" w:rsidRPr="00C93C1C">
        <w:rPr>
          <w:sz w:val="26"/>
          <w:szCs w:val="26"/>
        </w:rPr>
        <w:t xml:space="preserve"> к настоящему постановлению</w:t>
      </w:r>
      <w:r w:rsidR="000D0349">
        <w:rPr>
          <w:sz w:val="26"/>
          <w:szCs w:val="26"/>
        </w:rPr>
        <w:t>.</w:t>
      </w:r>
    </w:p>
    <w:p w:rsidR="00D100EE" w:rsidRDefault="00D100EE" w:rsidP="000D0349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1.16. Таблицу «Перечень показателей муниципальной программы» </w:t>
      </w:r>
      <w:r w:rsidRPr="00C93C1C">
        <w:rPr>
          <w:sz w:val="26"/>
          <w:szCs w:val="26"/>
        </w:rPr>
        <w:t xml:space="preserve">изложить в новой  редакции согласно приложению № </w:t>
      </w:r>
      <w:r>
        <w:rPr>
          <w:sz w:val="26"/>
          <w:szCs w:val="26"/>
        </w:rPr>
        <w:t>7</w:t>
      </w:r>
      <w:r w:rsidRPr="00C93C1C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:rsidR="003D4221" w:rsidRPr="00224853" w:rsidRDefault="003D4221" w:rsidP="000D0349">
      <w:pPr>
        <w:ind w:right="-1" w:firstLine="709"/>
        <w:jc w:val="both"/>
        <w:rPr>
          <w:sz w:val="26"/>
          <w:szCs w:val="26"/>
        </w:rPr>
      </w:pPr>
      <w:r w:rsidRPr="00224853">
        <w:rPr>
          <w:sz w:val="26"/>
          <w:szCs w:val="26"/>
        </w:rPr>
        <w:t xml:space="preserve">2. </w:t>
      </w:r>
      <w:r w:rsidR="000D0349">
        <w:rPr>
          <w:sz w:val="26"/>
          <w:szCs w:val="26"/>
        </w:rPr>
        <w:t xml:space="preserve"> </w:t>
      </w:r>
      <w:r w:rsidRPr="00224853">
        <w:rPr>
          <w:sz w:val="26"/>
          <w:szCs w:val="26"/>
        </w:rPr>
        <w:t xml:space="preserve">Настоящее постановление вступает в силу с момента его обнародования на </w:t>
      </w:r>
      <w:r w:rsidRPr="00D706FD">
        <w:rPr>
          <w:sz w:val="26"/>
          <w:szCs w:val="26"/>
        </w:rPr>
        <w:t>официальном сайте администрации</w:t>
      </w:r>
      <w:r w:rsidRPr="00224853">
        <w:rPr>
          <w:sz w:val="26"/>
          <w:szCs w:val="26"/>
        </w:rPr>
        <w:t xml:space="preserve"> Ловозерского района.</w:t>
      </w:r>
    </w:p>
    <w:p w:rsidR="003D4221" w:rsidRPr="00224853" w:rsidRDefault="003D4221" w:rsidP="000D0349">
      <w:pPr>
        <w:ind w:right="-1" w:firstLine="709"/>
        <w:jc w:val="both"/>
        <w:rPr>
          <w:sz w:val="26"/>
          <w:szCs w:val="26"/>
        </w:rPr>
      </w:pPr>
      <w:r w:rsidRPr="00224853">
        <w:rPr>
          <w:sz w:val="26"/>
          <w:szCs w:val="26"/>
        </w:rPr>
        <w:t>3. Ведущему администратору администрации Ловозерского района (</w:t>
      </w:r>
      <w:proofErr w:type="spellStart"/>
      <w:r w:rsidRPr="00224853">
        <w:rPr>
          <w:sz w:val="26"/>
          <w:szCs w:val="26"/>
        </w:rPr>
        <w:t>Дудареву</w:t>
      </w:r>
      <w:proofErr w:type="spellEnd"/>
      <w:r w:rsidRPr="00224853">
        <w:rPr>
          <w:sz w:val="26"/>
          <w:szCs w:val="26"/>
        </w:rPr>
        <w:t xml:space="preserve"> К.Н.) </w:t>
      </w:r>
      <w:proofErr w:type="gramStart"/>
      <w:r w:rsidRPr="00224853">
        <w:rPr>
          <w:sz w:val="26"/>
          <w:szCs w:val="26"/>
        </w:rPr>
        <w:t>разместить</w:t>
      </w:r>
      <w:proofErr w:type="gramEnd"/>
      <w:r w:rsidRPr="00224853">
        <w:rPr>
          <w:sz w:val="26"/>
          <w:szCs w:val="26"/>
        </w:rPr>
        <w:t xml:space="preserve"> данное постановление на официальном сайте администрации  Ловозерского района в сети Интернет.</w:t>
      </w:r>
    </w:p>
    <w:p w:rsidR="003D4221" w:rsidRPr="00224853" w:rsidRDefault="003D4221" w:rsidP="009053F1">
      <w:pPr>
        <w:ind w:right="-1" w:firstLine="709"/>
        <w:jc w:val="both"/>
        <w:rPr>
          <w:sz w:val="26"/>
          <w:szCs w:val="26"/>
        </w:rPr>
      </w:pPr>
      <w:r w:rsidRPr="00224853">
        <w:rPr>
          <w:sz w:val="26"/>
          <w:szCs w:val="26"/>
        </w:rPr>
        <w:t xml:space="preserve">4. </w:t>
      </w:r>
      <w:proofErr w:type="gramStart"/>
      <w:r w:rsidRPr="00224853">
        <w:rPr>
          <w:sz w:val="26"/>
          <w:szCs w:val="26"/>
        </w:rPr>
        <w:t>Контроль за</w:t>
      </w:r>
      <w:proofErr w:type="gramEnd"/>
      <w:r w:rsidRPr="00224853">
        <w:rPr>
          <w:sz w:val="26"/>
          <w:szCs w:val="26"/>
        </w:rPr>
        <w:t xml:space="preserve"> исполнени</w:t>
      </w:r>
      <w:r w:rsidR="00D100EE">
        <w:rPr>
          <w:sz w:val="26"/>
          <w:szCs w:val="26"/>
        </w:rPr>
        <w:t>ем</w:t>
      </w:r>
      <w:r w:rsidRPr="00224853">
        <w:rPr>
          <w:sz w:val="26"/>
          <w:szCs w:val="26"/>
        </w:rPr>
        <w:t xml:space="preserve"> настоящего постановлени</w:t>
      </w:r>
      <w:r w:rsidR="000D0349">
        <w:rPr>
          <w:sz w:val="26"/>
          <w:szCs w:val="26"/>
        </w:rPr>
        <w:t>я</w:t>
      </w:r>
      <w:r w:rsidRPr="00224853">
        <w:rPr>
          <w:sz w:val="26"/>
          <w:szCs w:val="26"/>
        </w:rPr>
        <w:t xml:space="preserve"> оставляю за собой.</w:t>
      </w: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Default="003D4221" w:rsidP="009053F1">
      <w:pPr>
        <w:ind w:right="-1"/>
        <w:jc w:val="both"/>
        <w:rPr>
          <w:sz w:val="28"/>
          <w:szCs w:val="28"/>
        </w:rPr>
      </w:pPr>
    </w:p>
    <w:p w:rsidR="003D4221" w:rsidRDefault="000D0349" w:rsidP="009053F1">
      <w:pPr>
        <w:ind w:right="-1"/>
        <w:jc w:val="both"/>
        <w:rPr>
          <w:sz w:val="28"/>
          <w:szCs w:val="28"/>
        </w:rPr>
      </w:pPr>
      <w:r>
        <w:rPr>
          <w:sz w:val="26"/>
          <w:szCs w:val="26"/>
        </w:rPr>
        <w:t>Г</w:t>
      </w:r>
      <w:r w:rsidR="003D4221" w:rsidRPr="00224853">
        <w:rPr>
          <w:sz w:val="26"/>
          <w:szCs w:val="26"/>
        </w:rPr>
        <w:t>ла</w:t>
      </w:r>
      <w:r w:rsidR="003D4221">
        <w:rPr>
          <w:sz w:val="26"/>
          <w:szCs w:val="26"/>
        </w:rPr>
        <w:t>вы</w:t>
      </w:r>
      <w:r w:rsidR="003D4221" w:rsidRPr="00224853">
        <w:rPr>
          <w:sz w:val="26"/>
          <w:szCs w:val="26"/>
        </w:rPr>
        <w:t xml:space="preserve"> </w:t>
      </w:r>
      <w:r>
        <w:rPr>
          <w:sz w:val="26"/>
          <w:szCs w:val="26"/>
        </w:rPr>
        <w:t>Л</w:t>
      </w:r>
      <w:r w:rsidR="003D4221" w:rsidRPr="00224853">
        <w:rPr>
          <w:sz w:val="26"/>
          <w:szCs w:val="26"/>
        </w:rPr>
        <w:t>овозерского района</w:t>
      </w:r>
      <w:r w:rsidR="003D4221" w:rsidRPr="00224853">
        <w:rPr>
          <w:sz w:val="26"/>
          <w:szCs w:val="26"/>
        </w:rPr>
        <w:tab/>
      </w:r>
      <w:r w:rsidR="003D422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</w:t>
      </w:r>
      <w:r w:rsidR="003D4221">
        <w:rPr>
          <w:sz w:val="26"/>
          <w:szCs w:val="26"/>
        </w:rPr>
        <w:t xml:space="preserve">                </w:t>
      </w:r>
      <w:r w:rsidR="00B26EC9">
        <w:rPr>
          <w:sz w:val="26"/>
          <w:szCs w:val="26"/>
        </w:rPr>
        <w:t xml:space="preserve"> </w:t>
      </w:r>
      <w:r w:rsidR="003D4221">
        <w:rPr>
          <w:sz w:val="26"/>
          <w:szCs w:val="26"/>
        </w:rPr>
        <w:t xml:space="preserve">                      </w:t>
      </w:r>
      <w:r w:rsidR="0055247D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А.В.</w:t>
      </w:r>
      <w:r w:rsidR="0055247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Шестак</w:t>
      </w:r>
      <w:proofErr w:type="spellEnd"/>
    </w:p>
    <w:p w:rsidR="003D4221" w:rsidRDefault="003D4221" w:rsidP="009053F1"/>
    <w:p w:rsidR="003D4221" w:rsidRDefault="003D4221" w:rsidP="009053F1">
      <w:pPr>
        <w:ind w:right="-1"/>
        <w:jc w:val="both"/>
      </w:pPr>
    </w:p>
    <w:sectPr w:rsidR="003D4221" w:rsidSect="008A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019C5"/>
    <w:rsid w:val="00025AF0"/>
    <w:rsid w:val="00044E3A"/>
    <w:rsid w:val="00061BEA"/>
    <w:rsid w:val="00094978"/>
    <w:rsid w:val="000B2DFE"/>
    <w:rsid w:val="000C675A"/>
    <w:rsid w:val="000D0349"/>
    <w:rsid w:val="00127695"/>
    <w:rsid w:val="001404B5"/>
    <w:rsid w:val="00160F18"/>
    <w:rsid w:val="001637D1"/>
    <w:rsid w:val="00177F01"/>
    <w:rsid w:val="001814F0"/>
    <w:rsid w:val="001A622E"/>
    <w:rsid w:val="001B3781"/>
    <w:rsid w:val="001B4CBB"/>
    <w:rsid w:val="00217620"/>
    <w:rsid w:val="00224853"/>
    <w:rsid w:val="002255DE"/>
    <w:rsid w:val="002F631D"/>
    <w:rsid w:val="00315B58"/>
    <w:rsid w:val="00370404"/>
    <w:rsid w:val="003D00ED"/>
    <w:rsid w:val="003D4221"/>
    <w:rsid w:val="00421037"/>
    <w:rsid w:val="0044122E"/>
    <w:rsid w:val="00470702"/>
    <w:rsid w:val="004762DD"/>
    <w:rsid w:val="004A2D6C"/>
    <w:rsid w:val="004F0B3D"/>
    <w:rsid w:val="004F11AD"/>
    <w:rsid w:val="00542265"/>
    <w:rsid w:val="00542D47"/>
    <w:rsid w:val="0055247D"/>
    <w:rsid w:val="005C2546"/>
    <w:rsid w:val="005D7E3F"/>
    <w:rsid w:val="00646CC3"/>
    <w:rsid w:val="00682060"/>
    <w:rsid w:val="00690D13"/>
    <w:rsid w:val="006C3BDE"/>
    <w:rsid w:val="00727AF7"/>
    <w:rsid w:val="007372B4"/>
    <w:rsid w:val="00761750"/>
    <w:rsid w:val="007761AA"/>
    <w:rsid w:val="007C216D"/>
    <w:rsid w:val="008A3D98"/>
    <w:rsid w:val="008B066A"/>
    <w:rsid w:val="008B3CB6"/>
    <w:rsid w:val="00903761"/>
    <w:rsid w:val="009053F1"/>
    <w:rsid w:val="009502C6"/>
    <w:rsid w:val="00982696"/>
    <w:rsid w:val="009E3B1B"/>
    <w:rsid w:val="00A00E0D"/>
    <w:rsid w:val="00A346DA"/>
    <w:rsid w:val="00AA7C94"/>
    <w:rsid w:val="00B26EC9"/>
    <w:rsid w:val="00B63652"/>
    <w:rsid w:val="00B750B1"/>
    <w:rsid w:val="00B76871"/>
    <w:rsid w:val="00BC5A5A"/>
    <w:rsid w:val="00BC60E7"/>
    <w:rsid w:val="00BF5239"/>
    <w:rsid w:val="00BF54E1"/>
    <w:rsid w:val="00C35720"/>
    <w:rsid w:val="00C36383"/>
    <w:rsid w:val="00C86443"/>
    <w:rsid w:val="00C93C1C"/>
    <w:rsid w:val="00CB5A33"/>
    <w:rsid w:val="00CC0312"/>
    <w:rsid w:val="00D100EE"/>
    <w:rsid w:val="00D521F0"/>
    <w:rsid w:val="00D706FD"/>
    <w:rsid w:val="00E019C5"/>
    <w:rsid w:val="00E725F0"/>
    <w:rsid w:val="00E74C47"/>
    <w:rsid w:val="00EC5CAA"/>
    <w:rsid w:val="00F04EDA"/>
    <w:rsid w:val="00F31892"/>
    <w:rsid w:val="00F8518B"/>
    <w:rsid w:val="00FE1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C5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019C5"/>
    <w:pPr>
      <w:keepNext/>
      <w:suppressAutoHyphens w:val="0"/>
      <w:outlineLvl w:val="0"/>
    </w:pPr>
    <w:rPr>
      <w:b/>
      <w:bCs/>
      <w:sz w:val="56"/>
      <w:szCs w:val="5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E019C5"/>
    <w:pPr>
      <w:keepNext/>
      <w:suppressAutoHyphens w:val="0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19C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019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019C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019C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E019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019C5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25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15</cp:revision>
  <cp:lastPrinted>2014-12-31T07:28:00Z</cp:lastPrinted>
  <dcterms:created xsi:type="dcterms:W3CDTF">2014-11-20T12:08:00Z</dcterms:created>
  <dcterms:modified xsi:type="dcterms:W3CDTF">2014-12-31T07:28:00Z</dcterms:modified>
</cp:coreProperties>
</file>