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F34" w:rsidRDefault="00E20F34" w:rsidP="00ED3614">
      <w:pPr>
        <w:spacing w:after="0"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ED3614">
        <w:rPr>
          <w:rFonts w:ascii="Times New Roman" w:hAnsi="Times New Roman"/>
          <w:b/>
          <w:sz w:val="32"/>
          <w:szCs w:val="32"/>
        </w:rPr>
        <w:t xml:space="preserve">Информация о выполнении муниципального задания   ОУ </w:t>
      </w:r>
    </w:p>
    <w:p w:rsidR="00E20F34" w:rsidRDefault="00E20F34" w:rsidP="00ED3614">
      <w:pPr>
        <w:spacing w:after="0"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ED3614">
        <w:rPr>
          <w:rFonts w:ascii="Times New Roman" w:hAnsi="Times New Roman"/>
          <w:b/>
          <w:sz w:val="32"/>
          <w:szCs w:val="32"/>
        </w:rPr>
        <w:t xml:space="preserve"> по состоянию на октябрь 2014 года</w:t>
      </w:r>
    </w:p>
    <w:p w:rsidR="00E20F34" w:rsidRPr="00ED3614" w:rsidRDefault="00E20F34" w:rsidP="00ED3614">
      <w:pPr>
        <w:spacing w:after="0"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</w:p>
    <w:p w:rsidR="00E20F34" w:rsidRDefault="00E20F34" w:rsidP="00ED3614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ДОШКОЛЬНЫЕ   УЧРЕЖДЕНИЯ</w:t>
      </w:r>
    </w:p>
    <w:p w:rsidR="00E20F34" w:rsidRDefault="00E20F34" w:rsidP="00BC32FA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2549"/>
        <w:gridCol w:w="1831"/>
        <w:gridCol w:w="2901"/>
        <w:gridCol w:w="2207"/>
        <w:gridCol w:w="2936"/>
        <w:gridCol w:w="2286"/>
      </w:tblGrid>
      <w:tr w:rsidR="00E20F34" w:rsidRPr="008F6000" w:rsidTr="00BC32FA">
        <w:trPr>
          <w:cantSplit/>
          <w:trHeight w:val="720"/>
        </w:trPr>
        <w:tc>
          <w:tcPr>
            <w:tcW w:w="866" w:type="pct"/>
            <w:vAlign w:val="center"/>
          </w:tcPr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622" w:type="pct"/>
            <w:vAlign w:val="center"/>
          </w:tcPr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</w:p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986" w:type="pct"/>
            <w:vAlign w:val="center"/>
          </w:tcPr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Значение, утвержденное в муниципальном  задании на отчетный финансовый год</w:t>
            </w:r>
          </w:p>
        </w:tc>
        <w:tc>
          <w:tcPr>
            <w:tcW w:w="750" w:type="pct"/>
            <w:vAlign w:val="center"/>
          </w:tcPr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Фактическое значение за отчетный финансовый</w:t>
            </w:r>
          </w:p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год (9м)</w:t>
            </w:r>
          </w:p>
        </w:tc>
        <w:tc>
          <w:tcPr>
            <w:tcW w:w="998" w:type="pct"/>
            <w:vAlign w:val="center"/>
          </w:tcPr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причин отклонения от запланированных значений</w:t>
            </w:r>
          </w:p>
        </w:tc>
        <w:tc>
          <w:tcPr>
            <w:tcW w:w="777" w:type="pct"/>
            <w:vAlign w:val="center"/>
          </w:tcPr>
          <w:p w:rsidR="00E20F34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Источник(и) информации о фактическом значении показателя</w:t>
            </w:r>
          </w:p>
        </w:tc>
      </w:tr>
      <w:tr w:rsidR="00E20F34" w:rsidRPr="008F6000" w:rsidTr="00BC32FA">
        <w:trPr>
          <w:cantSplit/>
          <w:trHeight w:val="720"/>
        </w:trPr>
        <w:tc>
          <w:tcPr>
            <w:tcW w:w="866" w:type="pct"/>
          </w:tcPr>
          <w:p w:rsidR="00E20F34" w:rsidRPr="00BC32FA" w:rsidRDefault="00E20F34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Охват  дошкольными образовательными услугами детей раннего возраста до 3 лет</w:t>
            </w:r>
          </w:p>
        </w:tc>
        <w:tc>
          <w:tcPr>
            <w:tcW w:w="622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86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750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193</w:t>
            </w:r>
          </w:p>
        </w:tc>
        <w:tc>
          <w:tcPr>
            <w:tcW w:w="998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количества детей </w:t>
            </w:r>
          </w:p>
        </w:tc>
        <w:tc>
          <w:tcPr>
            <w:tcW w:w="777" w:type="pct"/>
          </w:tcPr>
          <w:p w:rsidR="00E20F34" w:rsidRPr="00BC32FA" w:rsidRDefault="00E20F3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ходе реализации мероприятий в сфере демографической политики за январь-сентябрь 2014г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E20F34" w:rsidRPr="008F6000" w:rsidTr="00BC32FA">
        <w:trPr>
          <w:cantSplit/>
          <w:trHeight w:val="720"/>
        </w:trPr>
        <w:tc>
          <w:tcPr>
            <w:tcW w:w="866" w:type="pct"/>
            <w:vAlign w:val="center"/>
          </w:tcPr>
          <w:p w:rsidR="00E20F34" w:rsidRPr="00BC32FA" w:rsidRDefault="00E20F3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Охват детей дошкольным образованием до 7 лет</w:t>
            </w:r>
          </w:p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2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86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750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475</w:t>
            </w:r>
          </w:p>
        </w:tc>
        <w:tc>
          <w:tcPr>
            <w:tcW w:w="998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Уменьшение количества детей</w:t>
            </w:r>
          </w:p>
        </w:tc>
        <w:tc>
          <w:tcPr>
            <w:tcW w:w="777" w:type="pct"/>
          </w:tcPr>
          <w:p w:rsidR="00E20F34" w:rsidRPr="00BC32FA" w:rsidRDefault="00E20F3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ходе реализации мероприятий в сфере демографической политики за январь-сентябрь 2014г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E20F34" w:rsidRPr="008F6000" w:rsidTr="00BC32FA">
        <w:trPr>
          <w:cantSplit/>
          <w:trHeight w:val="720"/>
        </w:trPr>
        <w:tc>
          <w:tcPr>
            <w:tcW w:w="866" w:type="pct"/>
            <w:vAlign w:val="center"/>
          </w:tcPr>
          <w:p w:rsidR="00E20F34" w:rsidRPr="00BC32FA" w:rsidRDefault="00E20F34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Общее количество детей, охваченных услугами дошкольного образования</w:t>
            </w:r>
          </w:p>
        </w:tc>
        <w:tc>
          <w:tcPr>
            <w:tcW w:w="622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86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667</w:t>
            </w:r>
          </w:p>
        </w:tc>
        <w:tc>
          <w:tcPr>
            <w:tcW w:w="750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668</w:t>
            </w:r>
          </w:p>
        </w:tc>
        <w:tc>
          <w:tcPr>
            <w:tcW w:w="998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количества детей </w:t>
            </w:r>
          </w:p>
        </w:tc>
        <w:tc>
          <w:tcPr>
            <w:tcW w:w="777" w:type="pct"/>
          </w:tcPr>
          <w:p w:rsidR="00E20F34" w:rsidRPr="00BC32FA" w:rsidRDefault="00E20F3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ходе реализации мероприятий в сфере демографической политики за январь-сентябрь 2014г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E20F34" w:rsidRPr="008F6000" w:rsidTr="00BC32FA">
        <w:trPr>
          <w:cantSplit/>
          <w:trHeight w:val="720"/>
        </w:trPr>
        <w:tc>
          <w:tcPr>
            <w:tcW w:w="866" w:type="pct"/>
            <w:vAlign w:val="center"/>
          </w:tcPr>
          <w:p w:rsidR="00E20F34" w:rsidRPr="00BC32FA" w:rsidRDefault="00E20F34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</w:t>
            </w:r>
          </w:p>
        </w:tc>
        <w:tc>
          <w:tcPr>
            <w:tcW w:w="622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86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750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998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Организационно-штатные мероприятия</w:t>
            </w:r>
          </w:p>
        </w:tc>
        <w:tc>
          <w:tcPr>
            <w:tcW w:w="777" w:type="pct"/>
          </w:tcPr>
          <w:p w:rsidR="00E20F34" w:rsidRPr="00BC32FA" w:rsidRDefault="00E20F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штатное расписание</w:t>
            </w:r>
          </w:p>
        </w:tc>
      </w:tr>
      <w:tr w:rsidR="00E20F34" w:rsidRPr="008F6000" w:rsidTr="0018042D">
        <w:trPr>
          <w:cantSplit/>
          <w:trHeight w:val="1079"/>
        </w:trPr>
        <w:tc>
          <w:tcPr>
            <w:tcW w:w="866" w:type="pct"/>
            <w:vAlign w:val="center"/>
          </w:tcPr>
          <w:p w:rsidR="00E20F34" w:rsidRPr="00BC32FA" w:rsidRDefault="00E20F34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Количество младших воспитателей</w:t>
            </w:r>
          </w:p>
        </w:tc>
        <w:tc>
          <w:tcPr>
            <w:tcW w:w="622" w:type="pct"/>
            <w:vAlign w:val="center"/>
          </w:tcPr>
          <w:p w:rsidR="00E20F34" w:rsidRPr="00BC32FA" w:rsidRDefault="00E20F3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986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50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39,5</w:t>
            </w:r>
          </w:p>
        </w:tc>
        <w:tc>
          <w:tcPr>
            <w:tcW w:w="998" w:type="pct"/>
            <w:vAlign w:val="center"/>
          </w:tcPr>
          <w:p w:rsidR="00E20F34" w:rsidRPr="00BC32FA" w:rsidRDefault="00E20F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Организационно-штатные мероприятия</w:t>
            </w:r>
          </w:p>
        </w:tc>
        <w:tc>
          <w:tcPr>
            <w:tcW w:w="777" w:type="pct"/>
          </w:tcPr>
          <w:p w:rsidR="00E20F34" w:rsidRPr="00BC32FA" w:rsidRDefault="00E20F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2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штатное расписание</w:t>
            </w:r>
          </w:p>
        </w:tc>
      </w:tr>
    </w:tbl>
    <w:p w:rsidR="00E20F34" w:rsidRPr="00BC32FA" w:rsidRDefault="00E20F34" w:rsidP="00BC32FA">
      <w:pPr>
        <w:rPr>
          <w:rFonts w:ascii="Times New Roman" w:hAnsi="Times New Roman"/>
          <w:sz w:val="28"/>
          <w:szCs w:val="28"/>
        </w:rPr>
      </w:pPr>
    </w:p>
    <w:p w:rsidR="00E20F34" w:rsidRPr="00BC32FA" w:rsidRDefault="00E20F34" w:rsidP="00BC32F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BC32FA">
        <w:rPr>
          <w:rFonts w:ascii="Times New Roman" w:hAnsi="Times New Roman"/>
          <w:sz w:val="28"/>
          <w:szCs w:val="28"/>
        </w:rPr>
        <w:t>Итоги выполнения муниципального задания за 9 месяцев 2014 года:</w:t>
      </w:r>
    </w:p>
    <w:p w:rsidR="00E20F34" w:rsidRPr="00BC32FA" w:rsidRDefault="00E20F34" w:rsidP="0018042D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32FA">
        <w:rPr>
          <w:rFonts w:ascii="Times New Roman" w:hAnsi="Times New Roman" w:cs="Times New Roman"/>
          <w:sz w:val="28"/>
          <w:szCs w:val="28"/>
        </w:rPr>
        <w:t>Достигнуты плановые значения  показателей качества (объема) муниципальной услуги  «</w:t>
      </w:r>
      <w:r w:rsidRPr="00BC32FA">
        <w:rPr>
          <w:rFonts w:ascii="Times New Roman" w:hAnsi="Times New Roman" w:cs="Times New Roman"/>
          <w:sz w:val="28"/>
          <w:szCs w:val="28"/>
          <w:u w:val="single"/>
        </w:rPr>
        <w:t>Предоставление общедоступного бесплатного дошкольного образования в дошкольных образовательных учреждениях по основным общеобразовательным программам дошкольного образования и содержание ребенка в дошкольном учреждении».</w:t>
      </w:r>
    </w:p>
    <w:p w:rsidR="00E20F34" w:rsidRPr="00BC32FA" w:rsidRDefault="00E20F34" w:rsidP="0018042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C32FA">
        <w:rPr>
          <w:rFonts w:ascii="Times New Roman" w:hAnsi="Times New Roman"/>
          <w:sz w:val="28"/>
          <w:szCs w:val="28"/>
        </w:rPr>
        <w:t>Превышение  значений показателей ДОУ № 1, № 8, № 11 произошло в связи с качественно проведенной  работой руководителями (Евсичева Н.С., Коробова В.В., Тимощенко А.А.)  по комплектованию учреждений на 2014-2015 учебный год</w:t>
      </w:r>
    </w:p>
    <w:p w:rsidR="00E20F34" w:rsidRPr="00BC32FA" w:rsidRDefault="00E20F34" w:rsidP="0018042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C32FA">
        <w:rPr>
          <w:rFonts w:ascii="Times New Roman" w:hAnsi="Times New Roman"/>
          <w:sz w:val="28"/>
          <w:szCs w:val="28"/>
        </w:rPr>
        <w:t>Выполнение показателей, утвержденных в муниципальном задании, в ДОУ № 2, № 3, (Пчелина Е.А., Ленкевич С.В.).</w:t>
      </w:r>
    </w:p>
    <w:p w:rsidR="00E20F34" w:rsidRDefault="00E20F34" w:rsidP="0018042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C32FA">
        <w:rPr>
          <w:rFonts w:ascii="Times New Roman" w:hAnsi="Times New Roman"/>
          <w:sz w:val="28"/>
          <w:szCs w:val="28"/>
        </w:rPr>
        <w:t>Снижение значений показателей в ДОУ № 7 и ДОУ № 4 (Кленова Е.А., Артиева О.Е.). Снижение показателей ДОУ № 4 за счет выезда детей с родителями, ДОУ № 7 – поступление детей в детский сад позже запланированного родителями срока.</w:t>
      </w:r>
    </w:p>
    <w:p w:rsidR="00E20F34" w:rsidRDefault="00E20F34" w:rsidP="0018042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20F34" w:rsidRDefault="00E20F34" w:rsidP="0018042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20F34" w:rsidRPr="00BC32FA" w:rsidRDefault="00E20F34" w:rsidP="0018042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20F34" w:rsidRPr="00ED3614" w:rsidRDefault="00E20F34" w:rsidP="00ED3614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ED3614">
        <w:rPr>
          <w:rFonts w:ascii="Times New Roman" w:hAnsi="Times New Roman"/>
          <w:b/>
          <w:sz w:val="24"/>
          <w:szCs w:val="24"/>
        </w:rPr>
        <w:t xml:space="preserve">ОБЩЕОБРАЗОВАТЕЛЬНЫЕ  УЧРЕЖДЕНИЯ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21"/>
        <w:gridCol w:w="7513"/>
      </w:tblGrid>
      <w:tr w:rsidR="00E20F34" w:rsidRPr="008F6000" w:rsidTr="008F6000">
        <w:tc>
          <w:tcPr>
            <w:tcW w:w="7621" w:type="dxa"/>
          </w:tcPr>
          <w:p w:rsidR="00E20F34" w:rsidRPr="008F6000" w:rsidRDefault="00E20F34" w:rsidP="008F60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513" w:type="dxa"/>
          </w:tcPr>
          <w:p w:rsidR="00E20F34" w:rsidRPr="008F6000" w:rsidRDefault="00E20F34" w:rsidP="008F60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</w:t>
            </w:r>
          </w:p>
        </w:tc>
      </w:tr>
      <w:tr w:rsidR="00E20F34" w:rsidRPr="008F6000" w:rsidTr="008F6000">
        <w:trPr>
          <w:trHeight w:val="1078"/>
        </w:trPr>
        <w:tc>
          <w:tcPr>
            <w:tcW w:w="7621" w:type="dxa"/>
          </w:tcPr>
          <w:p w:rsidR="00E20F34" w:rsidRPr="008F6000" w:rsidRDefault="00E20F34" w:rsidP="008F60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      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программам.</w:t>
            </w:r>
          </w:p>
          <w:p w:rsidR="00E20F34" w:rsidRPr="008F6000" w:rsidRDefault="00E20F34" w:rsidP="008F60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     Соответствие основных общеобразовательных программ ФГОС</w:t>
            </w:r>
          </w:p>
        </w:tc>
        <w:tc>
          <w:tcPr>
            <w:tcW w:w="7513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F34" w:rsidRPr="008F6000" w:rsidRDefault="00E20F34" w:rsidP="00ED36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на   100 % </w:t>
            </w: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8F60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      Доля обучающихся, освоивших в полном объеме образовательную программу учебного года и переведенных в следующий класс</w:t>
            </w:r>
          </w:p>
        </w:tc>
        <w:tc>
          <w:tcPr>
            <w:tcW w:w="7513" w:type="dxa"/>
          </w:tcPr>
          <w:p w:rsidR="00E20F34" w:rsidRPr="008F6000" w:rsidRDefault="00E20F34" w:rsidP="00F73C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на 99,7% </w:t>
            </w:r>
          </w:p>
          <w:p w:rsidR="00E20F34" w:rsidRPr="008F6000" w:rsidRDefault="00E20F34" w:rsidP="00F73C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не усвоили в полном объеме образовательную программу учебного года </w:t>
            </w:r>
          </w:p>
          <w:p w:rsidR="00E20F34" w:rsidRPr="008F6000" w:rsidRDefault="00E20F34" w:rsidP="00F73C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3 ученика  ЛСОШ – оставлены  на  повторный  год  обучения</w:t>
            </w: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     Количество воспитанников   ЛШИ (ЛСОШ)</w:t>
            </w:r>
          </w:p>
        </w:tc>
        <w:tc>
          <w:tcPr>
            <w:tcW w:w="7513" w:type="dxa"/>
          </w:tcPr>
          <w:p w:rsidR="00E20F34" w:rsidRPr="008F6000" w:rsidRDefault="00E20F34" w:rsidP="00DF3C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Выполнено  на  100 % на конец 2013-2014 уч. года – 18 чел. (при плановом задании – 14 чел)</w:t>
            </w:r>
          </w:p>
        </w:tc>
      </w:tr>
      <w:tr w:rsidR="00E20F34" w:rsidRPr="008F6000" w:rsidTr="008F6000">
        <w:trPr>
          <w:trHeight w:val="1112"/>
        </w:trPr>
        <w:tc>
          <w:tcPr>
            <w:tcW w:w="7621" w:type="dxa"/>
          </w:tcPr>
          <w:p w:rsidR="00E20F34" w:rsidRPr="008F6000" w:rsidRDefault="00E20F34" w:rsidP="008F60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    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 для детей инвалидов в общеобразовательных учреждениях и на дому.</w:t>
            </w:r>
          </w:p>
        </w:tc>
        <w:tc>
          <w:tcPr>
            <w:tcW w:w="7513" w:type="dxa"/>
          </w:tcPr>
          <w:p w:rsidR="00E20F34" w:rsidRPr="008F6000" w:rsidRDefault="00E20F34" w:rsidP="00F73C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на   100 % </w:t>
            </w:r>
          </w:p>
          <w:p w:rsidR="00E20F34" w:rsidRPr="008F6000" w:rsidRDefault="00E20F34" w:rsidP="00DF3C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    Количество учащихся</w:t>
            </w:r>
          </w:p>
        </w:tc>
        <w:tc>
          <w:tcPr>
            <w:tcW w:w="7513" w:type="dxa"/>
          </w:tcPr>
          <w:p w:rsidR="00E20F34" w:rsidRPr="008F6000" w:rsidRDefault="00E20F34" w:rsidP="00DF3C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Выполнено  на 100%</w:t>
            </w:r>
          </w:p>
          <w:p w:rsidR="00E20F34" w:rsidRPr="008F6000" w:rsidRDefault="00E20F34" w:rsidP="00DF3C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Увеличилось  количество   учащихся в РСОШ и ЛСОШ,  уменьшилось  в  КСОШ  на  7  человек</w:t>
            </w: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8F60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</w:t>
            </w:r>
          </w:p>
        </w:tc>
        <w:tc>
          <w:tcPr>
            <w:tcW w:w="7513" w:type="dxa"/>
          </w:tcPr>
          <w:p w:rsidR="00E20F34" w:rsidRPr="008F6000" w:rsidRDefault="00E20F34" w:rsidP="00F73C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Произошло  сокращение  в  ЛСОШ  до  34 чел  по плановому заданию – 40 чел, в связи с изменением статуса учреждения</w:t>
            </w: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8F60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в полном объеме образовательную программу учебного года и переведенных в следующий класс</w:t>
            </w:r>
          </w:p>
        </w:tc>
        <w:tc>
          <w:tcPr>
            <w:tcW w:w="7513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выполнено на 100%</w:t>
            </w: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отдельных категорий граждан</w:t>
            </w:r>
          </w:p>
        </w:tc>
        <w:tc>
          <w:tcPr>
            <w:tcW w:w="7513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на 100% </w:t>
            </w:r>
          </w:p>
        </w:tc>
      </w:tr>
      <w:tr w:rsidR="00E20F34" w:rsidRPr="008F6000" w:rsidTr="008F6000">
        <w:tc>
          <w:tcPr>
            <w:tcW w:w="7621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>Обеспечение молоком учащихся 1-4 классов</w:t>
            </w:r>
          </w:p>
        </w:tc>
        <w:tc>
          <w:tcPr>
            <w:tcW w:w="7513" w:type="dxa"/>
          </w:tcPr>
          <w:p w:rsidR="00E20F34" w:rsidRPr="008F6000" w:rsidRDefault="00E20F34" w:rsidP="00A872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60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на 100% </w:t>
            </w:r>
          </w:p>
        </w:tc>
      </w:tr>
    </w:tbl>
    <w:p w:rsidR="00E20F34" w:rsidRPr="00ED361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Default="00E20F34" w:rsidP="00BC32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обучающихся в школах района произошла за счет детей граждан, прибывших из Украины: </w:t>
      </w:r>
    </w:p>
    <w:p w:rsidR="00E20F34" w:rsidRDefault="00E20F34" w:rsidP="00BC32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РСОШ им. В.С. Воронина – на 50 человек; </w:t>
      </w:r>
    </w:p>
    <w:p w:rsidR="00E20F34" w:rsidRDefault="00E20F34" w:rsidP="00BC32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ЛСОШ – на 7 человек.</w:t>
      </w:r>
      <w:r w:rsidRPr="00ED36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F3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Pr="00ED361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20F34" w:rsidRPr="00ED3614" w:rsidRDefault="00E20F34" w:rsidP="00ED361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614">
        <w:rPr>
          <w:rFonts w:ascii="Times New Roman" w:hAnsi="Times New Roman" w:cs="Times New Roman"/>
          <w:b/>
          <w:sz w:val="24"/>
          <w:szCs w:val="24"/>
        </w:rPr>
        <w:t>УЧРЕЖДЕНИЯ  ДОПОЛНИТЕЛЬНОГО  ОБРАЗОВАНИЯ</w:t>
      </w:r>
    </w:p>
    <w:p w:rsidR="00E20F34" w:rsidRPr="00ED3614" w:rsidRDefault="00E20F34" w:rsidP="00DE0A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36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F34" w:rsidRDefault="00E20F34" w:rsidP="006E0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E89">
        <w:rPr>
          <w:rFonts w:ascii="Times New Roman" w:hAnsi="Times New Roman"/>
          <w:b/>
          <w:sz w:val="28"/>
          <w:szCs w:val="28"/>
        </w:rPr>
        <w:t>МБОУДОД «Центр детского творчества»</w:t>
      </w:r>
    </w:p>
    <w:p w:rsidR="00E20F34" w:rsidRPr="0018042D" w:rsidRDefault="00E20F34" w:rsidP="006E09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0"/>
        <w:gridCol w:w="2842"/>
        <w:gridCol w:w="1700"/>
        <w:gridCol w:w="2268"/>
        <w:gridCol w:w="2239"/>
        <w:gridCol w:w="2777"/>
        <w:gridCol w:w="2150"/>
      </w:tblGrid>
      <w:tr w:rsidR="00E20F34" w:rsidRPr="008F6000" w:rsidTr="008F6000">
        <w:tc>
          <w:tcPr>
            <w:tcW w:w="274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5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6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Значение, утвержденное в муниципальном задании на отчётный финансовый год</w:t>
            </w:r>
          </w:p>
        </w:tc>
        <w:tc>
          <w:tcPr>
            <w:tcW w:w="75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Фактическое значение за отчётный финансовый год</w:t>
            </w:r>
          </w:p>
        </w:tc>
        <w:tc>
          <w:tcPr>
            <w:tcW w:w="939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Характеристика причин отклонений от запланированных значений</w:t>
            </w:r>
          </w:p>
        </w:tc>
        <w:tc>
          <w:tcPr>
            <w:tcW w:w="72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Источник(и) информации о фактическом значении  показателя</w:t>
            </w:r>
          </w:p>
        </w:tc>
      </w:tr>
      <w:tr w:rsidR="00E20F34" w:rsidRPr="008F6000" w:rsidTr="008F6000">
        <w:tc>
          <w:tcPr>
            <w:tcW w:w="274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Динамика охвата детей, учащейся молодёжи дополнительным образованием по сравнению с предыдущим годом</w:t>
            </w:r>
          </w:p>
        </w:tc>
        <w:tc>
          <w:tcPr>
            <w:tcW w:w="575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  <w:tc>
          <w:tcPr>
            <w:tcW w:w="75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939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Отсутствие педагогов</w:t>
            </w:r>
          </w:p>
        </w:tc>
        <w:tc>
          <w:tcPr>
            <w:tcW w:w="72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</w:tr>
      <w:tr w:rsidR="00E20F34" w:rsidRPr="008F6000" w:rsidTr="008F6000">
        <w:tc>
          <w:tcPr>
            <w:tcW w:w="274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Доля победителей и призёров региональных, федеральных, окружных, федеральных мероприятий от общего числа участников мероприятий</w:t>
            </w:r>
          </w:p>
        </w:tc>
        <w:tc>
          <w:tcPr>
            <w:tcW w:w="575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6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Активное участие в конкурсных мероприятиях</w:t>
            </w:r>
          </w:p>
        </w:tc>
        <w:tc>
          <w:tcPr>
            <w:tcW w:w="72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Приказы, наличие грамот и дипломов</w:t>
            </w:r>
          </w:p>
        </w:tc>
      </w:tr>
      <w:tr w:rsidR="00E20F34" w:rsidRPr="008F6000" w:rsidTr="008F6000">
        <w:tc>
          <w:tcPr>
            <w:tcW w:w="274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Количество обучающихся (среднесписочное)</w:t>
            </w:r>
          </w:p>
        </w:tc>
        <w:tc>
          <w:tcPr>
            <w:tcW w:w="575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человеко-место</w:t>
            </w:r>
          </w:p>
        </w:tc>
        <w:tc>
          <w:tcPr>
            <w:tcW w:w="76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75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939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Отсутствие педагогов</w:t>
            </w:r>
          </w:p>
        </w:tc>
        <w:tc>
          <w:tcPr>
            <w:tcW w:w="72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0F34" w:rsidRPr="008F6000" w:rsidTr="008F6000">
        <w:tc>
          <w:tcPr>
            <w:tcW w:w="274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</w:t>
            </w:r>
          </w:p>
        </w:tc>
        <w:tc>
          <w:tcPr>
            <w:tcW w:w="575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6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9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7" w:type="pct"/>
          </w:tcPr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Тарификационный</w:t>
            </w:r>
          </w:p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список педагогических</w:t>
            </w:r>
          </w:p>
          <w:p w:rsidR="00E20F34" w:rsidRPr="008F6000" w:rsidRDefault="00E20F34" w:rsidP="008F6000">
            <w:pPr>
              <w:tabs>
                <w:tab w:val="left" w:pos="23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работников Центра</w:t>
            </w:r>
          </w:p>
        </w:tc>
      </w:tr>
    </w:tbl>
    <w:p w:rsidR="00E20F34" w:rsidRDefault="00E20F34" w:rsidP="006E090B">
      <w:pPr>
        <w:tabs>
          <w:tab w:val="left" w:pos="2376"/>
        </w:tabs>
      </w:pPr>
    </w:p>
    <w:p w:rsidR="00E20F34" w:rsidRDefault="00E20F34" w:rsidP="006E090B">
      <w:pPr>
        <w:tabs>
          <w:tab w:val="left" w:pos="2376"/>
        </w:tabs>
      </w:pPr>
    </w:p>
    <w:p w:rsidR="00E20F34" w:rsidRDefault="00E20F34" w:rsidP="006E090B">
      <w:pPr>
        <w:tabs>
          <w:tab w:val="left" w:pos="2376"/>
        </w:tabs>
      </w:pPr>
    </w:p>
    <w:p w:rsidR="00E20F34" w:rsidRDefault="00E20F34" w:rsidP="006E090B">
      <w:pPr>
        <w:tabs>
          <w:tab w:val="left" w:pos="2376"/>
        </w:tabs>
      </w:pPr>
    </w:p>
    <w:p w:rsidR="00E20F34" w:rsidRPr="006E090B" w:rsidRDefault="00E20F34" w:rsidP="006E0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090B">
        <w:rPr>
          <w:rFonts w:ascii="Times New Roman" w:hAnsi="Times New Roman"/>
          <w:sz w:val="28"/>
          <w:szCs w:val="28"/>
        </w:rPr>
        <w:t>Пояснительная записка</w:t>
      </w:r>
    </w:p>
    <w:p w:rsidR="00E20F34" w:rsidRPr="006E090B" w:rsidRDefault="00E20F34" w:rsidP="006E0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090B">
        <w:rPr>
          <w:rFonts w:ascii="Times New Roman" w:hAnsi="Times New Roman"/>
          <w:sz w:val="28"/>
          <w:szCs w:val="28"/>
        </w:rPr>
        <w:t>к отчёту о выполнении  муниципального задания за 2014 год</w:t>
      </w:r>
    </w:p>
    <w:p w:rsidR="00E20F34" w:rsidRPr="006E090B" w:rsidRDefault="00E20F34" w:rsidP="006E0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090B">
        <w:rPr>
          <w:rFonts w:ascii="Times New Roman" w:hAnsi="Times New Roman"/>
          <w:sz w:val="28"/>
          <w:szCs w:val="28"/>
        </w:rPr>
        <w:t>МБОУДОД «Центр детского творчества»</w:t>
      </w:r>
    </w:p>
    <w:p w:rsidR="00E20F34" w:rsidRPr="006E090B" w:rsidRDefault="00E20F34" w:rsidP="006E09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0F34" w:rsidRPr="006E090B" w:rsidRDefault="00E20F34" w:rsidP="0018042D">
      <w:pPr>
        <w:pStyle w:val="ListParagraph"/>
        <w:numPr>
          <w:ilvl w:val="0"/>
          <w:numId w:val="6"/>
        </w:numPr>
        <w:suppressAutoHyphens w:val="0"/>
        <w:ind w:hanging="357"/>
        <w:rPr>
          <w:b/>
          <w:sz w:val="28"/>
          <w:szCs w:val="28"/>
        </w:rPr>
      </w:pPr>
      <w:r w:rsidRPr="006E090B">
        <w:rPr>
          <w:sz w:val="28"/>
          <w:szCs w:val="28"/>
        </w:rPr>
        <w:t>Муниципальное задание выполнено  с превышением (4% по отношению к 3%) в пункте № 2 «Доля победителей и призёров региональных, федеральных, окружных, федеральных мероприятий от общего числа участников мероприятий» - в конкурсных мероприятиях приняли участие 63 обучающихся, из них 32 стали победителями и призёрами.</w:t>
      </w:r>
    </w:p>
    <w:p w:rsidR="00E20F34" w:rsidRDefault="00E20F34" w:rsidP="0018042D">
      <w:pPr>
        <w:pStyle w:val="ListParagraph"/>
        <w:numPr>
          <w:ilvl w:val="0"/>
          <w:numId w:val="6"/>
        </w:numPr>
        <w:suppressAutoHyphens w:val="0"/>
        <w:ind w:hanging="357"/>
        <w:rPr>
          <w:sz w:val="28"/>
          <w:szCs w:val="28"/>
        </w:rPr>
      </w:pPr>
      <w:r w:rsidRPr="006E090B">
        <w:rPr>
          <w:sz w:val="28"/>
          <w:szCs w:val="28"/>
        </w:rPr>
        <w:t>По показателю № 1 «Динамика охвата детей, учащейся молодёжи дополнительным образованием по сравнению с предыдущим годом», по показателю № 3  «Количество обучающихся (среднесписочное)», по показателю № 4  «Количество педагогических работников» муниципальное задание выполнено не в полном объёме</w:t>
      </w:r>
      <w:r>
        <w:rPr>
          <w:sz w:val="28"/>
          <w:szCs w:val="28"/>
        </w:rPr>
        <w:t xml:space="preserve"> по следующим причинам:</w:t>
      </w:r>
    </w:p>
    <w:p w:rsidR="00E20F34" w:rsidRPr="00D74156" w:rsidRDefault="00E20F34" w:rsidP="0018042D">
      <w:pPr>
        <w:pStyle w:val="ListParagraph"/>
        <w:numPr>
          <w:ilvl w:val="0"/>
          <w:numId w:val="7"/>
        </w:numPr>
        <w:suppressAutoHyphens w:val="0"/>
        <w:ind w:hanging="357"/>
        <w:jc w:val="both"/>
        <w:rPr>
          <w:sz w:val="28"/>
          <w:szCs w:val="28"/>
        </w:rPr>
      </w:pPr>
      <w:r w:rsidRPr="00D74156">
        <w:rPr>
          <w:sz w:val="28"/>
          <w:szCs w:val="28"/>
        </w:rPr>
        <w:t>сни</w:t>
      </w:r>
      <w:r>
        <w:rPr>
          <w:sz w:val="28"/>
          <w:szCs w:val="28"/>
        </w:rPr>
        <w:t xml:space="preserve">жение </w:t>
      </w:r>
      <w:r w:rsidRPr="00D74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количества детей </w:t>
      </w:r>
      <w:r w:rsidRPr="00D74156">
        <w:rPr>
          <w:sz w:val="28"/>
          <w:szCs w:val="28"/>
        </w:rPr>
        <w:t>на 163 человека</w:t>
      </w:r>
      <w:r>
        <w:rPr>
          <w:sz w:val="28"/>
          <w:szCs w:val="28"/>
        </w:rPr>
        <w:t xml:space="preserve">  </w:t>
      </w:r>
      <w:r w:rsidRPr="00D74156">
        <w:rPr>
          <w:sz w:val="28"/>
          <w:szCs w:val="28"/>
        </w:rPr>
        <w:t>по сравнению с 01.09.2014 г.</w:t>
      </w:r>
      <w:r>
        <w:rPr>
          <w:sz w:val="28"/>
          <w:szCs w:val="28"/>
        </w:rPr>
        <w:t xml:space="preserve"> - </w:t>
      </w:r>
      <w:r w:rsidRPr="00D74156">
        <w:rPr>
          <w:sz w:val="28"/>
          <w:szCs w:val="28"/>
        </w:rPr>
        <w:t>отсутствие педагогов в 3-х творческих объединениях)</w:t>
      </w:r>
      <w:r>
        <w:rPr>
          <w:sz w:val="28"/>
          <w:szCs w:val="28"/>
        </w:rPr>
        <w:t>;</w:t>
      </w:r>
    </w:p>
    <w:p w:rsidR="00E20F34" w:rsidRPr="006E090B" w:rsidRDefault="00E20F34" w:rsidP="0018042D">
      <w:pPr>
        <w:pStyle w:val="ListParagraph"/>
        <w:numPr>
          <w:ilvl w:val="0"/>
          <w:numId w:val="7"/>
        </w:numPr>
        <w:suppressAutoHyphens w:val="0"/>
        <w:ind w:hanging="357"/>
        <w:jc w:val="both"/>
        <w:rPr>
          <w:sz w:val="28"/>
          <w:szCs w:val="28"/>
        </w:rPr>
      </w:pPr>
      <w:r w:rsidRPr="006E090B">
        <w:rPr>
          <w:sz w:val="28"/>
          <w:szCs w:val="28"/>
        </w:rPr>
        <w:t xml:space="preserve">группа первого года обучения по профессиональной подготовке водителей автотранспортных средств категории «В» - 25 человек (несоответствие материальной базы учреждения </w:t>
      </w:r>
      <w:r w:rsidRPr="006E090B">
        <w:rPr>
          <w:color w:val="000000"/>
          <w:sz w:val="28"/>
          <w:szCs w:val="28"/>
          <w:lang w:eastAsia="ru-RU"/>
        </w:rPr>
        <w:t xml:space="preserve">приказу Минобрнауки   России от 26 декабря </w:t>
      </w:r>
      <w:smartTag w:uri="urn:schemas-microsoft-com:office:smarttags" w:element="metricconverter">
        <w:smartTagPr>
          <w:attr w:name="ProductID" w:val="2013 г"/>
        </w:smartTagPr>
        <w:r w:rsidRPr="006E090B">
          <w:rPr>
            <w:color w:val="000000"/>
            <w:sz w:val="28"/>
            <w:szCs w:val="28"/>
            <w:lang w:eastAsia="ru-RU"/>
          </w:rPr>
          <w:t>2013 г</w:t>
        </w:r>
      </w:smartTag>
      <w:r w:rsidRPr="006E090B">
        <w:rPr>
          <w:color w:val="000000"/>
          <w:sz w:val="28"/>
          <w:szCs w:val="28"/>
          <w:lang w:eastAsia="ru-RU"/>
        </w:rPr>
        <w:t xml:space="preserve">. N 1408 "Об утверждении  примерных   программ профессионального обучения водителей транспортных средств соответствующих категорий  и  подкатегорий"  (зарегистрирован  Минюстом  России    9 июля </w:t>
      </w:r>
      <w:smartTag w:uri="urn:schemas-microsoft-com:office:smarttags" w:element="metricconverter">
        <w:smartTagPr>
          <w:attr w:name="ProductID" w:val="2014 г"/>
        </w:smartTagPr>
        <w:r w:rsidRPr="006E090B">
          <w:rPr>
            <w:color w:val="000000"/>
            <w:sz w:val="28"/>
            <w:szCs w:val="28"/>
            <w:lang w:eastAsia="ru-RU"/>
          </w:rPr>
          <w:t>2014 г</w:t>
        </w:r>
      </w:smartTag>
      <w:r w:rsidRPr="006E090B">
        <w:rPr>
          <w:color w:val="000000"/>
          <w:sz w:val="28"/>
          <w:szCs w:val="28"/>
          <w:lang w:eastAsia="ru-RU"/>
        </w:rPr>
        <w:t>., регистрационный N 1408)</w:t>
      </w: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090B">
        <w:rPr>
          <w:rFonts w:ascii="Times New Roman" w:hAnsi="Times New Roman"/>
          <w:sz w:val="28"/>
          <w:szCs w:val="28"/>
        </w:rPr>
        <w:t xml:space="preserve">            </w:t>
      </w: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Default="00E20F34" w:rsidP="006E09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F34" w:rsidRPr="00060E89" w:rsidRDefault="00E20F34" w:rsidP="00060E8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60E89">
        <w:rPr>
          <w:rFonts w:ascii="Times New Roman" w:hAnsi="Times New Roman"/>
          <w:b/>
          <w:sz w:val="28"/>
          <w:szCs w:val="28"/>
        </w:rPr>
        <w:t>«Детско-юношеская спортивная школа»</w:t>
      </w:r>
    </w:p>
    <w:p w:rsidR="00E20F34" w:rsidRPr="00060E89" w:rsidRDefault="00E20F34" w:rsidP="00060E8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"/>
        <w:gridCol w:w="2173"/>
        <w:gridCol w:w="1134"/>
        <w:gridCol w:w="2268"/>
        <w:gridCol w:w="1843"/>
        <w:gridCol w:w="1843"/>
        <w:gridCol w:w="1842"/>
        <w:gridCol w:w="2694"/>
      </w:tblGrid>
      <w:tr w:rsidR="00E20F34" w:rsidRPr="008F6000" w:rsidTr="00B52245">
        <w:trPr>
          <w:cantSplit/>
          <w:trHeight w:val="654"/>
        </w:trPr>
        <w:tc>
          <w:tcPr>
            <w:tcW w:w="2518" w:type="dxa"/>
            <w:gridSpan w:val="2"/>
            <w:vMerge w:val="restart"/>
            <w:vAlign w:val="center"/>
          </w:tcPr>
          <w:p w:rsidR="00E20F34" w:rsidRPr="00B52245" w:rsidRDefault="00E20F34" w:rsidP="000C2F8D">
            <w:pPr>
              <w:pStyle w:val="ConsPlusCell"/>
              <w:ind w:left="-42"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20F34" w:rsidRPr="00B52245" w:rsidRDefault="00E20F34" w:rsidP="000C2F8D">
            <w:pPr>
              <w:pStyle w:val="ConsPlusCell"/>
              <w:ind w:left="-42"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4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E20F34" w:rsidRPr="00B52245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4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Merge w:val="restart"/>
            <w:vAlign w:val="center"/>
          </w:tcPr>
          <w:p w:rsidR="00E20F34" w:rsidRPr="00B52245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45">
              <w:rPr>
                <w:rFonts w:ascii="Times New Roman" w:hAnsi="Times New Roman" w:cs="Times New Roman"/>
                <w:b/>
                <w:sz w:val="24"/>
                <w:szCs w:val="24"/>
              </w:rPr>
              <w:t>Формула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000">
              <w:rPr>
                <w:rFonts w:ascii="Times New Roman" w:hAnsi="Times New Roman"/>
                <w:b/>
                <w:sz w:val="24"/>
                <w:szCs w:val="24"/>
              </w:rPr>
              <w:t>расчета</w:t>
            </w:r>
          </w:p>
        </w:tc>
        <w:tc>
          <w:tcPr>
            <w:tcW w:w="5528" w:type="dxa"/>
            <w:gridSpan w:val="3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показателей качества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2694" w:type="dxa"/>
            <w:vMerge w:val="restart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Источник информации о значении показателя (исходные данные для ее расчета)</w:t>
            </w:r>
          </w:p>
        </w:tc>
      </w:tr>
      <w:tr w:rsidR="00E20F34" w:rsidRPr="008F6000" w:rsidTr="00B52245">
        <w:trPr>
          <w:cantSplit/>
          <w:trHeight w:val="180"/>
        </w:trPr>
        <w:tc>
          <w:tcPr>
            <w:tcW w:w="2518" w:type="dxa"/>
            <w:gridSpan w:val="2"/>
            <w:vMerge/>
          </w:tcPr>
          <w:p w:rsidR="00E20F34" w:rsidRPr="008F6000" w:rsidRDefault="00E20F34" w:rsidP="000C2F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0F34" w:rsidRPr="008F6000" w:rsidRDefault="00E20F34" w:rsidP="000C2F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20F34" w:rsidRPr="008F6000" w:rsidRDefault="00E20F34" w:rsidP="000C2F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отчетный финансовый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843" w:type="dxa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текущий финансовый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842" w:type="dxa"/>
            <w:vAlign w:val="center"/>
          </w:tcPr>
          <w:p w:rsidR="00E20F34" w:rsidRPr="00060E89" w:rsidRDefault="00E20F34" w:rsidP="000C2F8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очередной финансовый</w:t>
            </w:r>
          </w:p>
          <w:p w:rsidR="00E20F34" w:rsidRPr="008F6000" w:rsidRDefault="00E20F34" w:rsidP="000C2F8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694" w:type="dxa"/>
            <w:vMerge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0F34" w:rsidRPr="008F6000" w:rsidTr="00B52245">
        <w:trPr>
          <w:trHeight w:val="899"/>
        </w:trPr>
        <w:tc>
          <w:tcPr>
            <w:tcW w:w="345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73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Динамика охвата детей, учащейся молодежи дополнительным образованием, по сравнению с предыдущим годом</w:t>
            </w:r>
          </w:p>
        </w:tc>
        <w:tc>
          <w:tcPr>
            <w:tcW w:w="1134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 xml:space="preserve">Охват учащихся на текущий / охват учащихся на отчетный период </w:t>
            </w:r>
          </w:p>
        </w:tc>
        <w:tc>
          <w:tcPr>
            <w:tcW w:w="1843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  <w:tc>
          <w:tcPr>
            <w:tcW w:w="1843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0,92</w:t>
            </w:r>
          </w:p>
        </w:tc>
        <w:tc>
          <w:tcPr>
            <w:tcW w:w="1842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2694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Статистические данные</w:t>
            </w:r>
          </w:p>
        </w:tc>
      </w:tr>
      <w:tr w:rsidR="00E20F34" w:rsidRPr="008F6000" w:rsidTr="00B52245">
        <w:trPr>
          <w:trHeight w:val="1396"/>
        </w:trPr>
        <w:tc>
          <w:tcPr>
            <w:tcW w:w="345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Доля победителей и призеров региональных, федеральных окружных, федеральных мероприятий от общего числа участников мероприятий</w:t>
            </w:r>
          </w:p>
        </w:tc>
        <w:tc>
          <w:tcPr>
            <w:tcW w:w="1134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E20F34" w:rsidRPr="008F6000" w:rsidRDefault="00E20F34" w:rsidP="000C2F8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F6000">
              <w:rPr>
                <w:rFonts w:ascii="Times New Roman" w:hAnsi="Times New Roman"/>
                <w:sz w:val="24"/>
                <w:szCs w:val="24"/>
              </w:rPr>
              <w:t>Количество обучающихся,  ставших  победителями и призёрами районных мероприятий /  общее количество  обучающихся  * 100</w:t>
            </w:r>
          </w:p>
        </w:tc>
        <w:tc>
          <w:tcPr>
            <w:tcW w:w="1843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60%</w:t>
            </w:r>
          </w:p>
        </w:tc>
        <w:tc>
          <w:tcPr>
            <w:tcW w:w="4536" w:type="dxa"/>
            <w:gridSpan w:val="2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Статистические данные</w:t>
            </w:r>
          </w:p>
        </w:tc>
      </w:tr>
    </w:tbl>
    <w:p w:rsidR="00E20F34" w:rsidRDefault="00E20F34" w:rsidP="00060E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20F34" w:rsidRDefault="00E20F34" w:rsidP="00060E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20F34" w:rsidRDefault="00E20F34" w:rsidP="00060E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20F34" w:rsidRPr="00060E89" w:rsidRDefault="00E20F34" w:rsidP="00060E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20F34" w:rsidRPr="00060E89" w:rsidRDefault="00E20F34" w:rsidP="00060E89">
      <w:pPr>
        <w:pStyle w:val="ConsPlusNonformat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60E89">
        <w:rPr>
          <w:rFonts w:ascii="Times New Roman" w:hAnsi="Times New Roman" w:cs="Times New Roman"/>
          <w:sz w:val="28"/>
          <w:szCs w:val="28"/>
        </w:rPr>
        <w:t>Объем муниципальной услуги (в натуральных показателях)</w:t>
      </w:r>
    </w:p>
    <w:p w:rsidR="00E20F34" w:rsidRPr="00060E89" w:rsidRDefault="00E20F34" w:rsidP="00060E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451"/>
        <w:gridCol w:w="1559"/>
        <w:gridCol w:w="1830"/>
        <w:gridCol w:w="1830"/>
        <w:gridCol w:w="1830"/>
        <w:gridCol w:w="1843"/>
      </w:tblGrid>
      <w:tr w:rsidR="00E20F34" w:rsidRPr="008F6000" w:rsidTr="000C2F8D">
        <w:trPr>
          <w:cantSplit/>
        </w:trPr>
        <w:tc>
          <w:tcPr>
            <w:tcW w:w="2352" w:type="dxa"/>
            <w:gridSpan w:val="2"/>
            <w:vMerge w:val="restart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показателя</w:t>
            </w:r>
          </w:p>
        </w:tc>
        <w:tc>
          <w:tcPr>
            <w:tcW w:w="1272" w:type="dxa"/>
            <w:vMerge w:val="restart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Единица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измерения</w:t>
            </w:r>
          </w:p>
        </w:tc>
        <w:tc>
          <w:tcPr>
            <w:tcW w:w="4452" w:type="dxa"/>
            <w:gridSpan w:val="3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 xml:space="preserve">Значение показателей объема </w:t>
            </w:r>
            <w:r w:rsidRPr="008F6000">
              <w:rPr>
                <w:rFonts w:ascii="Times New Roman" w:hAnsi="Times New Roman"/>
                <w:b/>
                <w:sz w:val="28"/>
                <w:szCs w:val="28"/>
              </w:rPr>
              <w:br/>
              <w:t>муниципальной услуги</w:t>
            </w:r>
          </w:p>
        </w:tc>
        <w:tc>
          <w:tcPr>
            <w:tcW w:w="1495" w:type="dxa"/>
            <w:vMerge w:val="restart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информации о значении показателя</w:t>
            </w:r>
          </w:p>
        </w:tc>
      </w:tr>
      <w:tr w:rsidR="00E20F34" w:rsidRPr="008F6000" w:rsidTr="000C2F8D">
        <w:trPr>
          <w:cantSplit/>
        </w:trPr>
        <w:tc>
          <w:tcPr>
            <w:tcW w:w="2352" w:type="dxa"/>
            <w:gridSpan w:val="2"/>
            <w:vMerge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2" w:type="dxa"/>
            <w:vMerge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отчетный</w:t>
            </w:r>
          </w:p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финансовый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484" w:type="dxa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финансовый</w:t>
            </w:r>
          </w:p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484" w:type="dxa"/>
            <w:vAlign w:val="center"/>
          </w:tcPr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очередной</w:t>
            </w:r>
          </w:p>
          <w:p w:rsidR="00E20F34" w:rsidRPr="00060E89" w:rsidRDefault="00E20F34" w:rsidP="000C2F8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89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финансовый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00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  <w:r w:rsidRPr="008F6000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95" w:type="dxa"/>
            <w:vMerge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0F34" w:rsidRPr="008F6000" w:rsidTr="000C2F8D">
        <w:tc>
          <w:tcPr>
            <w:tcW w:w="380" w:type="dxa"/>
            <w:vAlign w:val="center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72" w:type="dxa"/>
            <w:vAlign w:val="center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Количество учащихся (среднесписочное)</w:t>
            </w:r>
          </w:p>
        </w:tc>
        <w:tc>
          <w:tcPr>
            <w:tcW w:w="1272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человеко-мест</w:t>
            </w:r>
          </w:p>
        </w:tc>
        <w:tc>
          <w:tcPr>
            <w:tcW w:w="1484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455</w:t>
            </w:r>
          </w:p>
        </w:tc>
        <w:tc>
          <w:tcPr>
            <w:tcW w:w="1484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 xml:space="preserve">420 </w:t>
            </w:r>
          </w:p>
        </w:tc>
        <w:tc>
          <w:tcPr>
            <w:tcW w:w="1484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456</w:t>
            </w:r>
          </w:p>
        </w:tc>
        <w:tc>
          <w:tcPr>
            <w:tcW w:w="1495" w:type="dxa"/>
          </w:tcPr>
          <w:p w:rsidR="00E20F34" w:rsidRPr="00060E89" w:rsidRDefault="00E20F34" w:rsidP="000C2F8D">
            <w:pPr>
              <w:pStyle w:val="ConsPlusCell"/>
              <w:snapToGrid w:val="0"/>
              <w:ind w:right="14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60E89">
              <w:rPr>
                <w:rFonts w:ascii="Times New Roman" w:hAnsi="Times New Roman" w:cs="Times New Roman"/>
                <w:sz w:val="28"/>
                <w:szCs w:val="28"/>
              </w:rPr>
              <w:t>ФСН форма  1-ДО</w:t>
            </w:r>
          </w:p>
        </w:tc>
      </w:tr>
      <w:tr w:rsidR="00E20F34" w:rsidRPr="008F6000" w:rsidTr="000C2F8D">
        <w:tc>
          <w:tcPr>
            <w:tcW w:w="380" w:type="dxa"/>
            <w:vAlign w:val="center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72" w:type="dxa"/>
            <w:vAlign w:val="center"/>
          </w:tcPr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</w:t>
            </w:r>
          </w:p>
        </w:tc>
        <w:tc>
          <w:tcPr>
            <w:tcW w:w="1272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84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84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E20F34" w:rsidRPr="008F6000" w:rsidRDefault="00E20F34" w:rsidP="000C2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0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95" w:type="dxa"/>
          </w:tcPr>
          <w:p w:rsidR="00E20F34" w:rsidRPr="00060E89" w:rsidRDefault="00E20F34" w:rsidP="000C2F8D">
            <w:pPr>
              <w:pStyle w:val="ConsPlusCell"/>
              <w:snapToGrid w:val="0"/>
              <w:ind w:right="14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60E89">
              <w:rPr>
                <w:rFonts w:ascii="Times New Roman" w:hAnsi="Times New Roman" w:cs="Times New Roman"/>
                <w:sz w:val="28"/>
                <w:szCs w:val="28"/>
              </w:rPr>
              <w:t>ФСН форма  1-ДО</w:t>
            </w:r>
          </w:p>
          <w:p w:rsidR="00E20F34" w:rsidRPr="008F6000" w:rsidRDefault="00E20F34" w:rsidP="000C2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0F34" w:rsidRPr="00060E89" w:rsidRDefault="00E20F34" w:rsidP="00DE0A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20F34" w:rsidRPr="00060E89" w:rsidRDefault="00E20F34" w:rsidP="00060E8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60E89">
        <w:rPr>
          <w:rFonts w:ascii="Times New Roman" w:hAnsi="Times New Roman"/>
          <w:sz w:val="28"/>
          <w:szCs w:val="28"/>
        </w:rPr>
        <w:t xml:space="preserve"> Муниципальное задание Муниципального бюджетного образовательного учреждения дополнительного образования детей «Детско-юношеская спортивная школа» на 2014 год выполняется в полном объеме, согласно показателям характеризующим объем и качество муниципальной услуги, за исключение показателя «количество учащихся». Согласно муниципального задания – 456, фактически – 420, что составляет 92.1 %.</w:t>
      </w:r>
    </w:p>
    <w:p w:rsidR="00E20F34" w:rsidRPr="00275ADD" w:rsidRDefault="00E20F34" w:rsidP="00FD28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275ADD">
        <w:rPr>
          <w:rFonts w:ascii="Times New Roman" w:hAnsi="Times New Roman"/>
          <w:sz w:val="28"/>
          <w:szCs w:val="28"/>
        </w:rPr>
        <w:t>Все вышепер</w:t>
      </w:r>
      <w:r>
        <w:rPr>
          <w:rFonts w:ascii="Times New Roman" w:hAnsi="Times New Roman"/>
          <w:sz w:val="28"/>
          <w:szCs w:val="28"/>
        </w:rPr>
        <w:t>е</w:t>
      </w:r>
      <w:r w:rsidRPr="00275ADD">
        <w:rPr>
          <w:rFonts w:ascii="Times New Roman" w:hAnsi="Times New Roman"/>
          <w:sz w:val="28"/>
          <w:szCs w:val="28"/>
        </w:rPr>
        <w:t>численные</w:t>
      </w:r>
      <w:r>
        <w:rPr>
          <w:rFonts w:ascii="Times New Roman" w:hAnsi="Times New Roman"/>
          <w:sz w:val="28"/>
          <w:szCs w:val="28"/>
        </w:rPr>
        <w:t xml:space="preserve"> материалы подтверждают, что муниципальное задание за 9 месяцев 2014 года выполнено в полном объеме.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Но, вместе с тем, требует особого внимания, что будет учтено в 2015 году, качество  комплектования административного персонала и контроль его деятельности, повышение качества образования (обеспечение освоения всеми учащимися образовательных программ), создание условий для охвата детей услугами дополнительного образования.</w:t>
      </w:r>
    </w:p>
    <w:sectPr w:rsidR="00E20F34" w:rsidRPr="00275ADD" w:rsidSect="0018042D">
      <w:pgSz w:w="16838" w:h="11906" w:orient="landscape"/>
      <w:pgMar w:top="360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51AE"/>
    <w:multiLevelType w:val="hybridMultilevel"/>
    <w:tmpl w:val="DDFA78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292071"/>
    <w:multiLevelType w:val="multilevel"/>
    <w:tmpl w:val="8A160E2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1F27783"/>
    <w:multiLevelType w:val="hybridMultilevel"/>
    <w:tmpl w:val="EB64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E944DF"/>
    <w:multiLevelType w:val="hybridMultilevel"/>
    <w:tmpl w:val="B7224AE2"/>
    <w:lvl w:ilvl="0" w:tplc="9F481234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784DE7"/>
    <w:multiLevelType w:val="hybridMultilevel"/>
    <w:tmpl w:val="40F0C8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2F0285"/>
    <w:multiLevelType w:val="hybridMultilevel"/>
    <w:tmpl w:val="B7BC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39F6AC9"/>
    <w:multiLevelType w:val="hybridMultilevel"/>
    <w:tmpl w:val="2B90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A0F"/>
    <w:rsid w:val="00060E89"/>
    <w:rsid w:val="000C2F8D"/>
    <w:rsid w:val="000D3CF5"/>
    <w:rsid w:val="000E5231"/>
    <w:rsid w:val="00145C3B"/>
    <w:rsid w:val="0018042D"/>
    <w:rsid w:val="00193DF1"/>
    <w:rsid w:val="001A7B9D"/>
    <w:rsid w:val="001B6BBA"/>
    <w:rsid w:val="00275ADD"/>
    <w:rsid w:val="002D4C7E"/>
    <w:rsid w:val="003F6044"/>
    <w:rsid w:val="004B4D8C"/>
    <w:rsid w:val="005E334F"/>
    <w:rsid w:val="00617D0F"/>
    <w:rsid w:val="006E090B"/>
    <w:rsid w:val="00704D3C"/>
    <w:rsid w:val="007C18B4"/>
    <w:rsid w:val="008F6000"/>
    <w:rsid w:val="009426F0"/>
    <w:rsid w:val="00A872DD"/>
    <w:rsid w:val="00B52245"/>
    <w:rsid w:val="00B74D94"/>
    <w:rsid w:val="00BC32FA"/>
    <w:rsid w:val="00C03537"/>
    <w:rsid w:val="00D07655"/>
    <w:rsid w:val="00D74156"/>
    <w:rsid w:val="00DD2BF6"/>
    <w:rsid w:val="00DE0A0F"/>
    <w:rsid w:val="00DE12E2"/>
    <w:rsid w:val="00DF3CC2"/>
    <w:rsid w:val="00E20F34"/>
    <w:rsid w:val="00ED3614"/>
    <w:rsid w:val="00F73C1E"/>
    <w:rsid w:val="00FB2A14"/>
    <w:rsid w:val="00FD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D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0A0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E0A0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E0A0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nobr">
    <w:name w:val="nobr"/>
    <w:basedOn w:val="DefaultParagraphFont"/>
    <w:uiPriority w:val="99"/>
    <w:rsid w:val="00DE0A0F"/>
    <w:rPr>
      <w:rFonts w:cs="Times New Roman"/>
    </w:rPr>
  </w:style>
  <w:style w:type="table" w:styleId="TableGrid">
    <w:name w:val="Table Grid"/>
    <w:basedOn w:val="TableNormal"/>
    <w:uiPriority w:val="99"/>
    <w:rsid w:val="00DE0A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7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7</Pages>
  <Words>1231</Words>
  <Characters>7017</Characters>
  <Application>Microsoft Office Outlook</Application>
  <DocSecurity>0</DocSecurity>
  <Lines>0</Lines>
  <Paragraphs>0</Paragraphs>
  <ScaleCrop>false</ScaleCrop>
  <Company>ЛШИ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Николаев В.В.</cp:lastModifiedBy>
  <cp:revision>17</cp:revision>
  <cp:lastPrinted>2014-10-27T06:37:00Z</cp:lastPrinted>
  <dcterms:created xsi:type="dcterms:W3CDTF">2014-10-24T07:00:00Z</dcterms:created>
  <dcterms:modified xsi:type="dcterms:W3CDTF">2014-11-11T11:36:00Z</dcterms:modified>
</cp:coreProperties>
</file>