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5250"/>
      </w:tblGrid>
      <w:tr w:rsidR="0081623C" w:rsidTr="0081623C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Получатель платежа:</w:t>
            </w:r>
            <w:r>
              <w:rPr>
                <w:sz w:val="20"/>
              </w:rPr>
              <w:t xml:space="preserve">  УФК по Мурманской области (Управление Министерства юстиции Российской Федерации по Мурманской области,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04491880210)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Расчётный счёт: </w:t>
            </w:r>
            <w:r w:rsidRPr="00B807AD">
              <w:rPr>
                <w:sz w:val="22"/>
                <w:szCs w:val="22"/>
              </w:rPr>
              <w:t>03100643000000014900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</w:t>
            </w:r>
            <w:r>
              <w:rPr>
                <w:sz w:val="20"/>
              </w:rPr>
              <w:t xml:space="preserve"> </w:t>
            </w:r>
            <w:r w:rsidRPr="00216173">
              <w:rPr>
                <w:sz w:val="18"/>
                <w:szCs w:val="18"/>
              </w:rPr>
              <w:t>ОТДЕЛЕНИЕ МУРМАНСК</w:t>
            </w:r>
            <w:r>
              <w:rPr>
                <w:sz w:val="18"/>
                <w:szCs w:val="18"/>
              </w:rPr>
              <w:t xml:space="preserve"> БАНКА РОССИИ//УФК по Мурманской области  г</w:t>
            </w:r>
            <w:r w:rsidRPr="002161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161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урманск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>
              <w:rPr>
                <w:b/>
                <w:sz w:val="20"/>
              </w:rPr>
              <w:t>519 018 8050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519001001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БИК:  044 705 001</w:t>
            </w:r>
          </w:p>
          <w:p w:rsidR="0081623C" w:rsidRPr="001B184B" w:rsidRDefault="0081623C" w:rsidP="0081623C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чёт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401 028 107 45370000041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Наименование платежа:  </w:t>
            </w:r>
            <w:r>
              <w:rPr>
                <w:b/>
                <w:sz w:val="20"/>
              </w:rPr>
              <w:t>Госпошлина за государственную регистрацию актов гражданского состояния и другие юридически значимые действия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КБК: 318 1 08 05000 01 0002 110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Назначение:</w:t>
            </w:r>
          </w:p>
          <w:p w:rsidR="0081623C" w:rsidRDefault="0081623C" w:rsidP="0081623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Госпошлина за выдачу повторного свидетельства</w:t>
            </w:r>
          </w:p>
          <w:p w:rsidR="0081623C" w:rsidRDefault="0081623C" w:rsidP="0081623C">
            <w:pPr>
              <w:jc w:val="center"/>
            </w:pPr>
            <w:r>
              <w:t>Сумма:   350 руб.</w:t>
            </w:r>
          </w:p>
          <w:p w:rsidR="0081623C" w:rsidRDefault="0081623C" w:rsidP="0081623C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Получатель платежа:</w:t>
            </w:r>
            <w:r>
              <w:rPr>
                <w:sz w:val="20"/>
              </w:rPr>
              <w:t xml:space="preserve">  УФК по Мурманской области (Управление Министерства юстиции Российской Федерации по Мурманской области,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04491880210)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Расчётный счёт: </w:t>
            </w:r>
            <w:r w:rsidRPr="00B807AD">
              <w:rPr>
                <w:sz w:val="22"/>
                <w:szCs w:val="22"/>
              </w:rPr>
              <w:t>03100643000000014900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</w:t>
            </w:r>
            <w:r>
              <w:rPr>
                <w:sz w:val="20"/>
              </w:rPr>
              <w:t xml:space="preserve"> </w:t>
            </w:r>
            <w:r w:rsidRPr="00216173">
              <w:rPr>
                <w:sz w:val="18"/>
                <w:szCs w:val="18"/>
              </w:rPr>
              <w:t>ОТДЕЛЕНИЕ МУРМАНСК</w:t>
            </w:r>
            <w:r>
              <w:rPr>
                <w:sz w:val="18"/>
                <w:szCs w:val="18"/>
              </w:rPr>
              <w:t xml:space="preserve"> БАНКА РОССИИ//УФК по Мурманской области  г</w:t>
            </w:r>
            <w:r w:rsidRPr="002161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161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урманск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>
              <w:rPr>
                <w:b/>
                <w:sz w:val="20"/>
              </w:rPr>
              <w:t>519 018 8050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519001001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БИК:  044 705 001</w:t>
            </w:r>
          </w:p>
          <w:p w:rsidR="0081623C" w:rsidRPr="001B184B" w:rsidRDefault="0081623C" w:rsidP="0081623C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чёт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401 028 107 45370000041</w:t>
            </w:r>
          </w:p>
          <w:p w:rsidR="0081623C" w:rsidRPr="001B184B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Наименование платежа:  </w:t>
            </w:r>
            <w:r>
              <w:rPr>
                <w:b/>
                <w:sz w:val="20"/>
              </w:rPr>
              <w:t>Госпошлина за государственную регистрацию актов гражданского состояния и другие юридически значимые действия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КБК: 318 1 08 05000 01 0001 110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Назначение:</w:t>
            </w:r>
          </w:p>
          <w:p w:rsidR="0081623C" w:rsidRDefault="0081623C" w:rsidP="0081623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Госпошлина за </w:t>
            </w:r>
            <w:proofErr w:type="spellStart"/>
            <w:r>
              <w:rPr>
                <w:b/>
                <w:sz w:val="20"/>
                <w:u w:val="single"/>
              </w:rPr>
              <w:t>госуд</w:t>
            </w:r>
            <w:proofErr w:type="spellEnd"/>
            <w:r>
              <w:rPr>
                <w:b/>
                <w:sz w:val="20"/>
                <w:u w:val="single"/>
              </w:rPr>
              <w:t>. регистрацию заключения брака</w:t>
            </w:r>
          </w:p>
          <w:p w:rsidR="0081623C" w:rsidRDefault="0081623C" w:rsidP="0081623C">
            <w:pPr>
              <w:jc w:val="center"/>
            </w:pPr>
            <w:r>
              <w:t>Сумма:   350 руб.</w:t>
            </w:r>
          </w:p>
          <w:p w:rsidR="0081623C" w:rsidRDefault="0081623C" w:rsidP="0081623C">
            <w:pPr>
              <w:jc w:val="center"/>
            </w:pPr>
          </w:p>
        </w:tc>
        <w:bookmarkStart w:id="0" w:name="_GoBack"/>
        <w:bookmarkEnd w:id="0"/>
      </w:tr>
      <w:tr w:rsidR="0081623C" w:rsidTr="0081623C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Получатель платежа:</w:t>
            </w:r>
            <w:r>
              <w:rPr>
                <w:sz w:val="20"/>
              </w:rPr>
              <w:t xml:space="preserve">  УФК по Мурманской области (Управление Министерства юстиции Российской Федерации по Мурманской области,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04491880210)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Расчётный счёт: </w:t>
            </w:r>
            <w:r w:rsidRPr="00B807AD">
              <w:rPr>
                <w:sz w:val="22"/>
                <w:szCs w:val="22"/>
              </w:rPr>
              <w:t>03100643000000014900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</w:t>
            </w:r>
            <w:r>
              <w:rPr>
                <w:sz w:val="20"/>
              </w:rPr>
              <w:t xml:space="preserve"> </w:t>
            </w:r>
            <w:r w:rsidRPr="00216173">
              <w:rPr>
                <w:sz w:val="18"/>
                <w:szCs w:val="18"/>
              </w:rPr>
              <w:t>ОТДЕЛЕНИЕ МУРМАНСК</w:t>
            </w:r>
            <w:r>
              <w:rPr>
                <w:sz w:val="18"/>
                <w:szCs w:val="18"/>
              </w:rPr>
              <w:t xml:space="preserve"> БАНКА РОССИИ//УФК по Мурманской области  г</w:t>
            </w:r>
            <w:r w:rsidRPr="002161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161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урманск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>
              <w:rPr>
                <w:b/>
                <w:sz w:val="20"/>
              </w:rPr>
              <w:t>519 018 8050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519001001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БИК:  044 705 001</w:t>
            </w:r>
          </w:p>
          <w:p w:rsidR="0081623C" w:rsidRPr="001B184B" w:rsidRDefault="0081623C" w:rsidP="0081623C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чёт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401 028 107 45370000041</w:t>
            </w:r>
          </w:p>
          <w:p w:rsidR="0081623C" w:rsidRPr="001B184B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Наименование платежа:  </w:t>
            </w:r>
            <w:r>
              <w:rPr>
                <w:b/>
                <w:sz w:val="20"/>
              </w:rPr>
              <w:t>Госпошлина за государственную регистрацию актов гражданского состояния и другие юридически значимые действия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КБК: 318 1 08 05000 01 0001 110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Назначение:</w:t>
            </w:r>
          </w:p>
          <w:p w:rsidR="0081623C" w:rsidRDefault="0081623C" w:rsidP="0081623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Госпошлина за </w:t>
            </w:r>
            <w:proofErr w:type="spellStart"/>
            <w:r>
              <w:rPr>
                <w:b/>
                <w:sz w:val="20"/>
                <w:u w:val="single"/>
              </w:rPr>
              <w:t>госуд</w:t>
            </w:r>
            <w:proofErr w:type="spellEnd"/>
            <w:r>
              <w:rPr>
                <w:b/>
                <w:sz w:val="20"/>
                <w:u w:val="single"/>
              </w:rPr>
              <w:t>. регистрацию расторжения брака</w:t>
            </w:r>
          </w:p>
          <w:p w:rsidR="0081623C" w:rsidRDefault="0081623C" w:rsidP="0081623C">
            <w:pPr>
              <w:jc w:val="center"/>
            </w:pPr>
            <w:r>
              <w:t>Сумма:   650 руб.</w:t>
            </w:r>
          </w:p>
          <w:p w:rsidR="0081623C" w:rsidRDefault="0081623C" w:rsidP="0081623C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Получатель платежа:</w:t>
            </w:r>
            <w:r>
              <w:rPr>
                <w:sz w:val="20"/>
              </w:rPr>
              <w:t xml:space="preserve">  УФК по Мурманской области (Управление Министерства юстиции Российской Федерации по Мурманской области,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04491880210)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Расчётный счёт: </w:t>
            </w:r>
            <w:r w:rsidRPr="00B807AD">
              <w:rPr>
                <w:sz w:val="22"/>
                <w:szCs w:val="22"/>
              </w:rPr>
              <w:t>03100643000000014900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</w:t>
            </w:r>
            <w:r>
              <w:rPr>
                <w:sz w:val="20"/>
              </w:rPr>
              <w:t xml:space="preserve"> </w:t>
            </w:r>
            <w:r w:rsidRPr="00216173">
              <w:rPr>
                <w:sz w:val="18"/>
                <w:szCs w:val="18"/>
              </w:rPr>
              <w:t>ОТДЕЛЕНИЕ МУРМАНСК</w:t>
            </w:r>
            <w:r>
              <w:rPr>
                <w:sz w:val="18"/>
                <w:szCs w:val="18"/>
              </w:rPr>
              <w:t xml:space="preserve"> БАНКА РОССИИ//УФК по Мурманской области  г</w:t>
            </w:r>
            <w:r w:rsidRPr="002161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161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урманск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>
              <w:rPr>
                <w:b/>
                <w:sz w:val="20"/>
              </w:rPr>
              <w:t>519 018 8050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519001001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БИК:  044 705 001</w:t>
            </w:r>
          </w:p>
          <w:p w:rsidR="0081623C" w:rsidRPr="001B184B" w:rsidRDefault="0081623C" w:rsidP="0081623C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чёт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401 028 107 45370000041</w:t>
            </w:r>
          </w:p>
          <w:p w:rsidR="0081623C" w:rsidRPr="00537165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Наименование платежа:  </w:t>
            </w:r>
            <w:r>
              <w:rPr>
                <w:b/>
                <w:sz w:val="20"/>
              </w:rPr>
              <w:t>Госпошлина за государственную регистрацию актов гражданского состояния и другие юридически значимые действия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КБК: 318 1 08 05000 01 0002 110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Назначение:</w:t>
            </w:r>
          </w:p>
          <w:p w:rsidR="0081623C" w:rsidRDefault="0081623C" w:rsidP="0081623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Госпошлина за выдачу справки из архива ЗАГС</w:t>
            </w:r>
          </w:p>
          <w:p w:rsidR="0081623C" w:rsidRDefault="0081623C" w:rsidP="0081623C">
            <w:pPr>
              <w:jc w:val="center"/>
            </w:pPr>
            <w:r>
              <w:t>Сумма:   200 руб.</w:t>
            </w:r>
          </w:p>
          <w:p w:rsidR="0081623C" w:rsidRDefault="0081623C" w:rsidP="0081623C">
            <w:pPr>
              <w:jc w:val="center"/>
            </w:pPr>
          </w:p>
        </w:tc>
      </w:tr>
      <w:tr w:rsidR="0081623C" w:rsidTr="0081623C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Получатель платежа:</w:t>
            </w:r>
            <w:r>
              <w:rPr>
                <w:sz w:val="20"/>
              </w:rPr>
              <w:t xml:space="preserve">  УФК по Мурманской области (Управление Министерства юстиции Российской Федерации по Мурманской области,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04491880210)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Расчётный счёт: </w:t>
            </w:r>
            <w:r w:rsidRPr="00B807AD">
              <w:rPr>
                <w:sz w:val="22"/>
                <w:szCs w:val="22"/>
              </w:rPr>
              <w:t>03100643000000014900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</w:t>
            </w:r>
            <w:r>
              <w:rPr>
                <w:sz w:val="20"/>
              </w:rPr>
              <w:t xml:space="preserve"> </w:t>
            </w:r>
            <w:r w:rsidRPr="00216173">
              <w:rPr>
                <w:sz w:val="18"/>
                <w:szCs w:val="18"/>
              </w:rPr>
              <w:t>ОТДЕЛЕНИЕ МУРМАНСК</w:t>
            </w:r>
            <w:r>
              <w:rPr>
                <w:sz w:val="18"/>
                <w:szCs w:val="18"/>
              </w:rPr>
              <w:t xml:space="preserve"> БАНКА РОССИИ//УФК по Мурманской области  г</w:t>
            </w:r>
            <w:r w:rsidRPr="002161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161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урманск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>
              <w:rPr>
                <w:b/>
                <w:sz w:val="20"/>
              </w:rPr>
              <w:t>519 018 8050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519001001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БИК:  044 705 001</w:t>
            </w:r>
          </w:p>
          <w:p w:rsidR="0081623C" w:rsidRPr="001B184B" w:rsidRDefault="0081623C" w:rsidP="0081623C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чёт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401 028 107 45370000041</w:t>
            </w:r>
          </w:p>
          <w:p w:rsidR="0081623C" w:rsidRPr="00537165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Наименование платежа:  </w:t>
            </w:r>
            <w:r>
              <w:rPr>
                <w:b/>
                <w:sz w:val="20"/>
              </w:rPr>
              <w:t>Госпошлина за государственную регистрацию актов гражданского состояния и другие юридически значимые действия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КБК: 318 1 08 05000 01 0001 110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Назначение:</w:t>
            </w:r>
          </w:p>
          <w:p w:rsidR="0081623C" w:rsidRDefault="0081623C" w:rsidP="0081623C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Госпошлина за </w:t>
            </w:r>
            <w:proofErr w:type="spellStart"/>
            <w:r>
              <w:rPr>
                <w:b/>
                <w:sz w:val="20"/>
                <w:u w:val="single"/>
              </w:rPr>
              <w:t>госуд</w:t>
            </w:r>
            <w:proofErr w:type="spellEnd"/>
            <w:r>
              <w:rPr>
                <w:b/>
                <w:sz w:val="20"/>
                <w:u w:val="single"/>
              </w:rPr>
              <w:t>. регистрацию перемены имени</w:t>
            </w:r>
          </w:p>
          <w:p w:rsidR="0081623C" w:rsidRDefault="0081623C" w:rsidP="0081623C">
            <w:pPr>
              <w:jc w:val="center"/>
            </w:pPr>
            <w:r>
              <w:t>Сумма:   1600 руб.</w:t>
            </w:r>
          </w:p>
          <w:p w:rsidR="0081623C" w:rsidRDefault="0081623C" w:rsidP="0081623C">
            <w:pPr>
              <w:jc w:val="center"/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Получатель платежа:</w:t>
            </w:r>
            <w:r>
              <w:rPr>
                <w:sz w:val="20"/>
              </w:rPr>
              <w:t xml:space="preserve">  УФК по Мурманской области (Управление Министерства юстиции Российской Федерации по Мурманской области,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04491880210)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Расчётный счёт: </w:t>
            </w:r>
            <w:r w:rsidRPr="00B807AD">
              <w:rPr>
                <w:sz w:val="22"/>
                <w:szCs w:val="22"/>
              </w:rPr>
              <w:t>03100643000000014900</w:t>
            </w:r>
          </w:p>
          <w:p w:rsidR="0081623C" w:rsidRDefault="0081623C" w:rsidP="0081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</w:t>
            </w:r>
            <w:r>
              <w:rPr>
                <w:sz w:val="20"/>
              </w:rPr>
              <w:t xml:space="preserve"> </w:t>
            </w:r>
            <w:r w:rsidRPr="00216173">
              <w:rPr>
                <w:sz w:val="18"/>
                <w:szCs w:val="18"/>
              </w:rPr>
              <w:t>ОТДЕЛЕНИЕ МУРМАНСК</w:t>
            </w:r>
            <w:r>
              <w:rPr>
                <w:sz w:val="18"/>
                <w:szCs w:val="18"/>
              </w:rPr>
              <w:t xml:space="preserve"> БАНКА РОССИИ//УФК по Мурманской области  г</w:t>
            </w:r>
            <w:r w:rsidRPr="002161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16173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урманск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ИНН: </w:t>
            </w:r>
            <w:r>
              <w:rPr>
                <w:b/>
                <w:sz w:val="20"/>
              </w:rPr>
              <w:t>519 018 8050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 519001001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БИК:  044 705 001</w:t>
            </w:r>
          </w:p>
          <w:p w:rsidR="0081623C" w:rsidRPr="001B184B" w:rsidRDefault="0081623C" w:rsidP="0081623C">
            <w:pPr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Корр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чёт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401 028 107 45370000041</w:t>
            </w:r>
          </w:p>
          <w:p w:rsidR="0081623C" w:rsidRPr="00537165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Наименование платежа:  </w:t>
            </w:r>
            <w:r>
              <w:rPr>
                <w:b/>
                <w:sz w:val="20"/>
              </w:rPr>
              <w:t>Госпошлина за государственную регистрацию актов гражданского состояния и другие юридически значимые действия</w:t>
            </w:r>
          </w:p>
          <w:p w:rsidR="0081623C" w:rsidRDefault="0081623C" w:rsidP="008162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КБК: 318 1 08 05000 01 0002 110</w:t>
            </w:r>
          </w:p>
          <w:p w:rsidR="0081623C" w:rsidRDefault="0081623C" w:rsidP="008162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Назначение:</w:t>
            </w:r>
          </w:p>
          <w:p w:rsidR="0081623C" w:rsidRDefault="0081623C" w:rsidP="0081623C">
            <w:pPr>
              <w:jc w:val="center"/>
            </w:pPr>
            <w:r>
              <w:rPr>
                <w:b/>
                <w:sz w:val="20"/>
                <w:u w:val="single"/>
              </w:rPr>
              <w:t>Госпошлина за внесение изменений в запись акта гр.</w:t>
            </w:r>
            <w:r>
              <w:rPr>
                <w:b/>
                <w:sz w:val="20"/>
              </w:rPr>
              <w:t xml:space="preserve"> состояния          </w:t>
            </w:r>
            <w:r>
              <w:t>Сумма:   650 руб.</w:t>
            </w:r>
          </w:p>
          <w:p w:rsidR="0081623C" w:rsidRDefault="0081623C" w:rsidP="0081623C">
            <w:pPr>
              <w:jc w:val="center"/>
            </w:pPr>
          </w:p>
        </w:tc>
      </w:tr>
    </w:tbl>
    <w:p w:rsidR="009547E0" w:rsidRDefault="009547E0"/>
    <w:sectPr w:rsidR="009547E0" w:rsidSect="008162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C"/>
    <w:rsid w:val="0081623C"/>
    <w:rsid w:val="009547E0"/>
    <w:rsid w:val="00E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1AF"/>
    <w:pPr>
      <w:tabs>
        <w:tab w:val="left" w:pos="0"/>
      </w:tabs>
      <w:suppressAutoHyphens w:val="0"/>
      <w:spacing w:before="20" w:after="20"/>
      <w:ind w:firstLine="570"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link w:val="a3"/>
    <w:rsid w:val="00E031AF"/>
    <w:rPr>
      <w:rFonts w:ascii="Times New Roman" w:eastAsia="Times New Roman" w:hAnsi="Times New Roman"/>
      <w:b/>
      <w:sz w:val="32"/>
      <w:lang w:eastAsia="ru-RU"/>
    </w:rPr>
  </w:style>
  <w:style w:type="paragraph" w:styleId="a5">
    <w:name w:val="No Spacing"/>
    <w:qFormat/>
    <w:rsid w:val="00E031AF"/>
    <w:rPr>
      <w:sz w:val="22"/>
      <w:szCs w:val="22"/>
    </w:rPr>
  </w:style>
  <w:style w:type="paragraph" w:styleId="a6">
    <w:name w:val="List Paragraph"/>
    <w:basedOn w:val="a"/>
    <w:uiPriority w:val="34"/>
    <w:qFormat/>
    <w:rsid w:val="00E031AF"/>
    <w:pPr>
      <w:suppressAutoHyphens w:val="0"/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31AF"/>
    <w:pPr>
      <w:tabs>
        <w:tab w:val="left" w:pos="0"/>
      </w:tabs>
      <w:suppressAutoHyphens w:val="0"/>
      <w:spacing w:before="20" w:after="20"/>
      <w:ind w:firstLine="570"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link w:val="a3"/>
    <w:rsid w:val="00E031AF"/>
    <w:rPr>
      <w:rFonts w:ascii="Times New Roman" w:eastAsia="Times New Roman" w:hAnsi="Times New Roman"/>
      <w:b/>
      <w:sz w:val="32"/>
      <w:lang w:eastAsia="ru-RU"/>
    </w:rPr>
  </w:style>
  <w:style w:type="paragraph" w:styleId="a5">
    <w:name w:val="No Spacing"/>
    <w:qFormat/>
    <w:rsid w:val="00E031AF"/>
    <w:rPr>
      <w:sz w:val="22"/>
      <w:szCs w:val="22"/>
    </w:rPr>
  </w:style>
  <w:style w:type="paragraph" w:styleId="a6">
    <w:name w:val="List Paragraph"/>
    <w:basedOn w:val="a"/>
    <w:uiPriority w:val="34"/>
    <w:qFormat/>
    <w:rsid w:val="00E031AF"/>
    <w:pPr>
      <w:suppressAutoHyphens w:val="0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NoteAdmin</dc:creator>
  <cp:lastModifiedBy>NoteAdmin</cp:lastModifiedBy>
  <cp:revision>1</cp:revision>
  <dcterms:created xsi:type="dcterms:W3CDTF">2020-12-25T09:19:00Z</dcterms:created>
  <dcterms:modified xsi:type="dcterms:W3CDTF">2020-12-25T09:20:00Z</dcterms:modified>
</cp:coreProperties>
</file>